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33" w:rsidRDefault="00084033" w:rsidP="00084033">
      <w:pPr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2095500" cy="1943100"/>
            <wp:effectExtent l="19050" t="0" r="0" b="0"/>
            <wp:docPr id="1" name="Рисунок 1" descr="E:\Документы\материалы для сборника г. Асина\Материалы для сборника Асино\Моя Золотая Береста\Захарченко\Фото Захар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атериалы для сборника г. Асина\Материалы для сборника Асино\Моя Золотая Береста\Захарченко\Фото Захарч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03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Захарченко Лариса Александровна</w:t>
      </w:r>
    </w:p>
    <w:p w:rsidR="00084033" w:rsidRDefault="00084033" w:rsidP="0008403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Родилась в 1961 году в городе Асино. Закончила </w:t>
      </w:r>
      <w:r w:rsidRPr="00674691">
        <w:rPr>
          <w:rFonts w:ascii="Calibri" w:hAnsi="Calibri"/>
        </w:rPr>
        <w:t xml:space="preserve">ФГОУ ФО </w:t>
      </w:r>
      <w:r>
        <w:rPr>
          <w:rFonts w:ascii="Calibri" w:hAnsi="Calibri"/>
        </w:rPr>
        <w:t>«Томский лесотехнический техникум» по специальности химик-</w:t>
      </w:r>
      <w:r w:rsidRPr="009D233F">
        <w:rPr>
          <w:rFonts w:ascii="Calibri" w:hAnsi="Calibri"/>
        </w:rPr>
        <w:t>технолог.</w:t>
      </w:r>
      <w:r>
        <w:rPr>
          <w:rFonts w:ascii="Calibri" w:hAnsi="Calibri"/>
        </w:rPr>
        <w:t xml:space="preserve"> После окончания техникума работала экономистом. В 1998 году (время перестройки) открыла предприятие по изготовлению изделий из бересты и начала с азов учиться берестяному ремеслу. Лариса Александровна – самоучка. Береста так увлекла её, что до сих пор Лариса Александровна занимается полюбившимся ей делом. Изделия, выпускаемые на её предприятии, отличает новизна,  смелость в творческом решении, монументальность, жизненная сила. </w:t>
      </w:r>
      <w:r w:rsidR="0030659B">
        <w:rPr>
          <w:rFonts w:ascii="Calibri" w:hAnsi="Calibri"/>
        </w:rPr>
        <w:t xml:space="preserve">Лариса Александровна- участник районных, областных, межрегиональных выставок, конкурсов. </w:t>
      </w:r>
      <w:r>
        <w:rPr>
          <w:rFonts w:ascii="Calibri" w:hAnsi="Calibri"/>
        </w:rPr>
        <w:t xml:space="preserve">С 2012 года её предприятие входит в состав ООО «Русский стиль»  города Асино. </w:t>
      </w:r>
    </w:p>
    <w:p w:rsidR="00084033" w:rsidRDefault="00084033" w:rsidP="0008403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Награды: </w:t>
      </w:r>
      <w:r w:rsidR="0030659B">
        <w:rPr>
          <w:rFonts w:ascii="Calibri" w:hAnsi="Calibri"/>
        </w:rPr>
        <w:t xml:space="preserve">- </w:t>
      </w:r>
      <w:r>
        <w:rPr>
          <w:rFonts w:ascii="Calibri" w:hAnsi="Calibri"/>
        </w:rPr>
        <w:t>Диплом «Сибирские Афины» в номинации «Сохранение традиций и развитие производства изделий народных художественных промыслов», 2008, г.</w:t>
      </w:r>
      <w:r w:rsidR="00BF4A3F">
        <w:rPr>
          <w:rFonts w:ascii="Calibri" w:hAnsi="Calibri"/>
        </w:rPr>
        <w:t xml:space="preserve"> </w:t>
      </w:r>
      <w:r>
        <w:rPr>
          <w:rFonts w:ascii="Calibri" w:hAnsi="Calibri"/>
        </w:rPr>
        <w:t>Томск;</w:t>
      </w:r>
    </w:p>
    <w:p w:rsidR="00084033" w:rsidRDefault="0030659B" w:rsidP="0008403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084033">
        <w:rPr>
          <w:rFonts w:ascii="Calibri" w:hAnsi="Calibri"/>
        </w:rPr>
        <w:t xml:space="preserve">Благодарность Главы Администрации «За активную гражданскую позицию», 2009, с. Больше - Дорохово </w:t>
      </w:r>
      <w:proofErr w:type="spellStart"/>
      <w:r w:rsidR="00084033">
        <w:rPr>
          <w:rFonts w:ascii="Calibri" w:hAnsi="Calibri"/>
        </w:rPr>
        <w:t>Асиновского</w:t>
      </w:r>
      <w:proofErr w:type="spellEnd"/>
      <w:r w:rsidR="00084033">
        <w:rPr>
          <w:rFonts w:ascii="Calibri" w:hAnsi="Calibri"/>
        </w:rPr>
        <w:t xml:space="preserve"> района.</w:t>
      </w:r>
    </w:p>
    <w:p w:rsidR="00C2700D" w:rsidRDefault="00FC0456" w:rsidP="00084033">
      <w:pPr>
        <w:jc w:val="both"/>
        <w:rPr>
          <w:rFonts w:ascii="Calibri" w:hAnsi="Calibri"/>
        </w:rPr>
      </w:pPr>
      <w:r>
        <w:rPr>
          <w:rFonts w:ascii="Calibri" w:hAnsi="Calibri"/>
        </w:rPr>
        <w:t>т. 8</w:t>
      </w:r>
      <w:r w:rsidR="00C2700D">
        <w:rPr>
          <w:rFonts w:ascii="Calibri" w:hAnsi="Calibri"/>
        </w:rPr>
        <w:t>-</w:t>
      </w:r>
      <w:r>
        <w:rPr>
          <w:rFonts w:ascii="Calibri" w:hAnsi="Calibri"/>
        </w:rPr>
        <w:t>905-992-86-23</w:t>
      </w:r>
    </w:p>
    <w:p w:rsidR="00FC0456" w:rsidRDefault="00FC0456" w:rsidP="00084033">
      <w:pPr>
        <w:jc w:val="both"/>
        <w:rPr>
          <w:rFonts w:ascii="Calibri" w:hAnsi="Calibri"/>
        </w:rPr>
      </w:pPr>
    </w:p>
    <w:p w:rsidR="00F84ACF" w:rsidRDefault="00084033" w:rsidP="00C2700D">
      <w:pPr>
        <w:ind w:right="-284" w:hanging="567"/>
      </w:pPr>
      <w:r>
        <w:rPr>
          <w:noProof/>
        </w:rPr>
        <w:drawing>
          <wp:inline distT="0" distB="0" distL="0" distR="0">
            <wp:extent cx="2085975" cy="1438275"/>
            <wp:effectExtent l="19050" t="0" r="9525" b="0"/>
            <wp:docPr id="2" name="Рисунок 2" descr="E:\Документы\материалы для сборника г. Асина\Материалы для сборника Асино\Моя Золотая Береста\Захарченко\горох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материалы для сборника г. Асина\Материалы для сборника Асино\Моя Золотая Береста\Захарченко\горохи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00D">
        <w:t xml:space="preserve">   </w:t>
      </w:r>
      <w:r w:rsidR="000E56AF">
        <w:t xml:space="preserve">  </w:t>
      </w:r>
      <w:r>
        <w:rPr>
          <w:noProof/>
        </w:rPr>
        <w:drawing>
          <wp:inline distT="0" distB="0" distL="0" distR="0">
            <wp:extent cx="2295525" cy="1847850"/>
            <wp:effectExtent l="19050" t="0" r="9525" b="0"/>
            <wp:docPr id="3" name="Рисунок 3" descr="E:\Документы\материалы для сборника г. Асина\Материалы для сборника Асино\Моя Золотая Береста\Захарченко\короб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материалы для сборника г. Асина\Материалы для сборника Асино\Моя Золотая Береста\Захарченко\короб 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00D">
        <w:t xml:space="preserve">   </w:t>
      </w:r>
      <w:r w:rsidR="000E56AF">
        <w:t xml:space="preserve"> </w:t>
      </w:r>
      <w:r w:rsidR="00C2700D">
        <w:t xml:space="preserve"> </w:t>
      </w:r>
      <w:r w:rsidR="00C2700D">
        <w:rPr>
          <w:noProof/>
        </w:rPr>
        <w:drawing>
          <wp:inline distT="0" distB="0" distL="0" distR="0">
            <wp:extent cx="1276350" cy="1847850"/>
            <wp:effectExtent l="19050" t="0" r="0" b="0"/>
            <wp:docPr id="12" name="Рисунок 9" descr="E:\Документы\материалы для сборника г. Асина\Материалы для сборника Асино\Моя Золотая Береста\Захарченко\тубу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\материалы для сборника г. Асина\Материалы для сборника Асино\Моя Золотая Береста\Захарченко\тубус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DF" w:rsidRPr="00B96FDF" w:rsidRDefault="00B96FDF" w:rsidP="00084033">
      <w:pPr>
        <w:ind w:hanging="567"/>
        <w:rPr>
          <w:sz w:val="16"/>
          <w:szCs w:val="16"/>
        </w:rPr>
      </w:pPr>
    </w:p>
    <w:p w:rsidR="00084033" w:rsidRDefault="00C2700D" w:rsidP="00EC0B8D">
      <w:pPr>
        <w:ind w:right="142" w:hanging="567"/>
      </w:pPr>
      <w:r>
        <w:t>Хлебница «</w:t>
      </w:r>
      <w:proofErr w:type="spellStart"/>
      <w:r w:rsidR="00B96FDF">
        <w:t>Горохи</w:t>
      </w:r>
      <w:proofErr w:type="spellEnd"/>
      <w:r w:rsidR="00B96FDF">
        <w:t>»</w:t>
      </w:r>
      <w:r w:rsidR="00EC0B8D">
        <w:t xml:space="preserve">. </w:t>
      </w:r>
      <w:r w:rsidR="00B96FDF">
        <w:t>45х30</w:t>
      </w:r>
      <w:r w:rsidR="00EC0B8D">
        <w:t xml:space="preserve">                  </w:t>
      </w:r>
      <w:r w:rsidR="000E56AF">
        <w:t xml:space="preserve">   </w:t>
      </w:r>
      <w:r w:rsidR="00EC0B8D">
        <w:t xml:space="preserve"> </w:t>
      </w:r>
      <w:r w:rsidR="00B96FDF">
        <w:t xml:space="preserve">Короб «Цыган». 70х70     </w:t>
      </w:r>
      <w:r w:rsidR="00EC0B8D">
        <w:t xml:space="preserve">    </w:t>
      </w:r>
      <w:r w:rsidR="00B96FDF">
        <w:t xml:space="preserve"> Тубус под</w:t>
      </w:r>
      <w:r w:rsidR="00EC0B8D">
        <w:t xml:space="preserve"> </w:t>
      </w:r>
      <w:r w:rsidR="00B96FDF">
        <w:t xml:space="preserve"> шампанское.</w:t>
      </w:r>
      <w:r w:rsidR="00EC0B8D">
        <w:t xml:space="preserve"> 65х25</w:t>
      </w:r>
    </w:p>
    <w:p w:rsidR="000E56AF" w:rsidRDefault="000E56AF" w:rsidP="00EC0B8D">
      <w:pPr>
        <w:ind w:right="142" w:hanging="567"/>
      </w:pPr>
    </w:p>
    <w:p w:rsidR="0030659B" w:rsidRDefault="0030659B" w:rsidP="00EC0B8D">
      <w:pPr>
        <w:ind w:right="142" w:hanging="567"/>
      </w:pPr>
    </w:p>
    <w:p w:rsidR="00084033" w:rsidRPr="00EC0B8D" w:rsidRDefault="00EC0B8D" w:rsidP="00084033">
      <w:pPr>
        <w:ind w:hanging="567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143125" cy="1571625"/>
            <wp:effectExtent l="19050" t="0" r="9525" b="0"/>
            <wp:docPr id="18" name="Рисунок 4" descr="E:\Документы\материалы для сборника г. Асина\Материалы для сборника Асино\Моя Золотая Береста\Захарченко\короб 8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материалы для сборника г. Асина\Материалы для сборника Асино\Моя Золотая Береста\Захарченко\короб 8 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 w:rsidR="000E56A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>
        <w:rPr>
          <w:noProof/>
        </w:rPr>
        <w:drawing>
          <wp:inline distT="0" distB="0" distL="0" distR="0">
            <wp:extent cx="1457325" cy="1438275"/>
            <wp:effectExtent l="19050" t="0" r="9525" b="0"/>
            <wp:docPr id="21" name="Рисунок 7" descr="E:\Документы\материалы для сборника г. Асина\Материалы для сборника Асино\Моя Золотая Береста\Захарченко\Сырниц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ументы\материалы для сборника г. Асина\Материалы для сборника Асино\Моя Золотая Береста\Захарченко\Сырница 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</w:t>
      </w:r>
      <w:r>
        <w:rPr>
          <w:noProof/>
        </w:rPr>
        <w:drawing>
          <wp:inline distT="0" distB="0" distL="0" distR="0">
            <wp:extent cx="2457450" cy="1571625"/>
            <wp:effectExtent l="19050" t="0" r="0" b="0"/>
            <wp:docPr id="22" name="Рисунок 5" descr="E:\Документы\материалы для сборника г. Асина\Материалы для сборника Асино\Моя Золотая Береста\Захарченко\спагетница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материалы для сборника г. Асина\Материалы для сборника Асино\Моя Золотая Береста\Захарченко\спагетница 2 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33" w:rsidRPr="00EC0B8D" w:rsidRDefault="00084033" w:rsidP="00084033">
      <w:pPr>
        <w:ind w:hanging="567"/>
        <w:rPr>
          <w:sz w:val="16"/>
          <w:szCs w:val="16"/>
        </w:rPr>
      </w:pPr>
    </w:p>
    <w:p w:rsidR="00084033" w:rsidRDefault="000E56AF" w:rsidP="00084033">
      <w:pPr>
        <w:ind w:hanging="567"/>
      </w:pPr>
      <w:r>
        <w:t xml:space="preserve">      </w:t>
      </w:r>
      <w:r w:rsidR="00EC0B8D">
        <w:t xml:space="preserve">Короб для рукоделия. 50х40      </w:t>
      </w:r>
      <w:proofErr w:type="spellStart"/>
      <w:r w:rsidR="00EC0B8D">
        <w:t>Сырница-маслёнка</w:t>
      </w:r>
      <w:proofErr w:type="spellEnd"/>
      <w:r w:rsidR="00EC0B8D">
        <w:t xml:space="preserve">. 11х18      </w:t>
      </w:r>
      <w:r>
        <w:t xml:space="preserve"> </w:t>
      </w:r>
      <w:r w:rsidR="00EC0B8D">
        <w:t xml:space="preserve">    </w:t>
      </w:r>
      <w:proofErr w:type="spellStart"/>
      <w:r w:rsidR="00B96FDF">
        <w:t>Спагетница</w:t>
      </w:r>
      <w:proofErr w:type="spellEnd"/>
      <w:r w:rsidR="00B96FDF">
        <w:t>. Береста.</w:t>
      </w:r>
      <w:r w:rsidR="00211234">
        <w:t xml:space="preserve"> </w:t>
      </w:r>
      <w:r w:rsidR="00B96FDF">
        <w:t>60х20</w:t>
      </w:r>
    </w:p>
    <w:p w:rsidR="00084033" w:rsidRDefault="00084033" w:rsidP="00084033">
      <w:pPr>
        <w:ind w:hanging="567"/>
      </w:pPr>
    </w:p>
    <w:p w:rsidR="00084033" w:rsidRDefault="00084033" w:rsidP="00084033">
      <w:pPr>
        <w:ind w:hanging="567"/>
      </w:pPr>
      <w:r>
        <w:rPr>
          <w:noProof/>
        </w:rPr>
        <w:drawing>
          <wp:inline distT="0" distB="0" distL="0" distR="0">
            <wp:extent cx="2495550" cy="1905000"/>
            <wp:effectExtent l="19050" t="0" r="0" b="0"/>
            <wp:docPr id="6" name="Рисунок 6" descr="E:\Документы\материалы для сборника г. Асина\Материалы для сборника Асино\Моя Золотая Береста\Захарченко\Сундук Нелли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материалы для сборника г. Асина\Материалы для сборника Асино\Моя Золотая Береста\Захарченко\Сундук Нелли 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00D">
        <w:t xml:space="preserve">    </w:t>
      </w:r>
      <w:r w:rsidR="00B96FDF">
        <w:t xml:space="preserve">   </w:t>
      </w:r>
      <w:r w:rsidR="00C2700D">
        <w:t xml:space="preserve">      </w:t>
      </w:r>
      <w:r w:rsidR="00B96FDF">
        <w:t xml:space="preserve">     </w:t>
      </w:r>
      <w:r w:rsidR="00C2700D">
        <w:t xml:space="preserve">   </w:t>
      </w:r>
      <w:r w:rsidR="00C2700D">
        <w:rPr>
          <w:noProof/>
        </w:rPr>
        <w:drawing>
          <wp:inline distT="0" distB="0" distL="0" distR="0">
            <wp:extent cx="1428750" cy="2066925"/>
            <wp:effectExtent l="19050" t="0" r="0" b="0"/>
            <wp:docPr id="16" name="Рисунок 8" descr="E:\Документы\материалы для сборника г. Асина\Материалы для сборника Асино\Моя Золотая Береста\Захарченко\Туе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окументы\материалы для сборника г. Асина\Материалы для сборника Асино\Моя Золотая Береста\Захарченко\Туес 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33" w:rsidRPr="00B96FDF" w:rsidRDefault="00084033" w:rsidP="00084033">
      <w:pPr>
        <w:ind w:hanging="567"/>
        <w:rPr>
          <w:sz w:val="16"/>
          <w:szCs w:val="16"/>
        </w:rPr>
      </w:pPr>
    </w:p>
    <w:p w:rsidR="00C2700D" w:rsidRPr="00FC0456" w:rsidRDefault="00B96FDF" w:rsidP="00FC0456">
      <w:pPr>
        <w:ind w:hanging="567"/>
      </w:pPr>
      <w:r>
        <w:t xml:space="preserve">    </w:t>
      </w:r>
      <w:r w:rsidR="00211234">
        <w:t xml:space="preserve">       </w:t>
      </w:r>
      <w:r>
        <w:t xml:space="preserve">  Сундук «</w:t>
      </w:r>
      <w:proofErr w:type="spellStart"/>
      <w:r>
        <w:t>Нэлли</w:t>
      </w:r>
      <w:proofErr w:type="spellEnd"/>
      <w:r>
        <w:t>»</w:t>
      </w:r>
      <w:r w:rsidR="00211234">
        <w:t>.</w:t>
      </w:r>
      <w:r>
        <w:t xml:space="preserve"> 45х55        </w:t>
      </w:r>
      <w:r w:rsidR="00211234">
        <w:t xml:space="preserve">      </w:t>
      </w:r>
      <w:r>
        <w:t xml:space="preserve">       </w:t>
      </w:r>
      <w:r w:rsidR="00211234">
        <w:t xml:space="preserve">      </w:t>
      </w:r>
      <w:r>
        <w:t xml:space="preserve">  Туес «Новогодний». 48х35</w:t>
      </w:r>
    </w:p>
    <w:sectPr w:rsidR="00C2700D" w:rsidRPr="00FC0456" w:rsidSect="00EC0B8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F259B"/>
    <w:multiLevelType w:val="hybridMultilevel"/>
    <w:tmpl w:val="B538D8E8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A876BEA"/>
    <w:multiLevelType w:val="hybridMultilevel"/>
    <w:tmpl w:val="03E25A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33"/>
    <w:rsid w:val="00084033"/>
    <w:rsid w:val="000E56AF"/>
    <w:rsid w:val="00151432"/>
    <w:rsid w:val="001E47CE"/>
    <w:rsid w:val="00211234"/>
    <w:rsid w:val="002901C0"/>
    <w:rsid w:val="0030659B"/>
    <w:rsid w:val="00390687"/>
    <w:rsid w:val="004776CD"/>
    <w:rsid w:val="004930D3"/>
    <w:rsid w:val="004F5407"/>
    <w:rsid w:val="005221EE"/>
    <w:rsid w:val="00525F76"/>
    <w:rsid w:val="00634959"/>
    <w:rsid w:val="006A2A4C"/>
    <w:rsid w:val="006B50F9"/>
    <w:rsid w:val="00740555"/>
    <w:rsid w:val="007F54F2"/>
    <w:rsid w:val="00B96FDF"/>
    <w:rsid w:val="00BF4A3F"/>
    <w:rsid w:val="00C2700D"/>
    <w:rsid w:val="00CF6C91"/>
    <w:rsid w:val="00EA002A"/>
    <w:rsid w:val="00EC0B8D"/>
    <w:rsid w:val="00ED18B1"/>
    <w:rsid w:val="00F84ACF"/>
    <w:rsid w:val="00FC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2016-02-25T15:48:00Z</dcterms:created>
  <dcterms:modified xsi:type="dcterms:W3CDTF">2016-03-01T11:04:00Z</dcterms:modified>
</cp:coreProperties>
</file>