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13" w:rsidRDefault="006F4913" w:rsidP="00700E0E">
      <w:pPr>
        <w:jc w:val="both"/>
        <w:rPr>
          <w:b/>
        </w:rPr>
      </w:pPr>
    </w:p>
    <w:p w:rsidR="006F4913" w:rsidRDefault="006F4913" w:rsidP="00700E0E">
      <w:pPr>
        <w:jc w:val="both"/>
        <w:rPr>
          <w:b/>
        </w:rPr>
      </w:pPr>
    </w:p>
    <w:p w:rsidR="006F4913" w:rsidRDefault="006F4913" w:rsidP="00700E0E">
      <w:pPr>
        <w:jc w:val="both"/>
        <w:rPr>
          <w:b/>
        </w:rPr>
      </w:pPr>
    </w:p>
    <w:tbl>
      <w:tblPr>
        <w:tblW w:w="9781" w:type="dxa"/>
        <w:tblInd w:w="108" w:type="dxa"/>
        <w:tblLook w:val="04A0"/>
      </w:tblPr>
      <w:tblGrid>
        <w:gridCol w:w="4890"/>
        <w:gridCol w:w="4891"/>
      </w:tblGrid>
      <w:tr w:rsidR="006F4913" w:rsidTr="006F4913">
        <w:trPr>
          <w:trHeight w:val="284"/>
        </w:trPr>
        <w:tc>
          <w:tcPr>
            <w:tcW w:w="4890" w:type="dxa"/>
            <w:hideMark/>
          </w:tcPr>
          <w:p w:rsidR="006F4913" w:rsidRDefault="006F4913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</w:tc>
        <w:tc>
          <w:tcPr>
            <w:tcW w:w="4891" w:type="dxa"/>
            <w:hideMark/>
          </w:tcPr>
          <w:p w:rsidR="006F4913" w:rsidRDefault="006F4913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«Утверждаю»</w:t>
            </w:r>
          </w:p>
        </w:tc>
      </w:tr>
      <w:tr w:rsidR="006F4913" w:rsidTr="006F4913">
        <w:tc>
          <w:tcPr>
            <w:tcW w:w="4890" w:type="dxa"/>
            <w:hideMark/>
          </w:tcPr>
          <w:p w:rsidR="006F4913" w:rsidRDefault="006F4913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Начальник Департамента</w:t>
            </w:r>
          </w:p>
        </w:tc>
        <w:tc>
          <w:tcPr>
            <w:tcW w:w="4891" w:type="dxa"/>
            <w:hideMark/>
          </w:tcPr>
          <w:p w:rsidR="006F4913" w:rsidRDefault="006F4913" w:rsidP="00D56DEE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Директор</w:t>
            </w:r>
          </w:p>
        </w:tc>
      </w:tr>
      <w:tr w:rsidR="006F4913" w:rsidTr="006F4913">
        <w:tc>
          <w:tcPr>
            <w:tcW w:w="4890" w:type="dxa"/>
            <w:hideMark/>
          </w:tcPr>
          <w:p w:rsidR="006F4913" w:rsidRDefault="006F4913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культуре и туризму Томской области</w:t>
            </w:r>
          </w:p>
        </w:tc>
        <w:tc>
          <w:tcPr>
            <w:tcW w:w="4891" w:type="dxa"/>
            <w:hideMark/>
          </w:tcPr>
          <w:p w:rsidR="006F4913" w:rsidRDefault="006F4913" w:rsidP="00D56DEE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ОГАУК «ДНТ «Авангард»</w:t>
            </w:r>
          </w:p>
        </w:tc>
      </w:tr>
      <w:tr w:rsidR="006F4913" w:rsidTr="006F4913">
        <w:tc>
          <w:tcPr>
            <w:tcW w:w="4890" w:type="dxa"/>
            <w:hideMark/>
          </w:tcPr>
          <w:p w:rsidR="006F4913" w:rsidRDefault="006F4913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____________________П.Л. Волк</w:t>
            </w:r>
          </w:p>
        </w:tc>
        <w:tc>
          <w:tcPr>
            <w:tcW w:w="4891" w:type="dxa"/>
            <w:hideMark/>
          </w:tcPr>
          <w:p w:rsidR="006F4913" w:rsidRDefault="006F4913" w:rsidP="00D56DEE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________________В.В. Волочинков</w:t>
            </w:r>
          </w:p>
        </w:tc>
      </w:tr>
      <w:tr w:rsidR="006F4913" w:rsidTr="006F4913">
        <w:tc>
          <w:tcPr>
            <w:tcW w:w="4890" w:type="dxa"/>
            <w:hideMark/>
          </w:tcPr>
          <w:p w:rsidR="006F4913" w:rsidRDefault="00614F98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«______» ________________2021</w:t>
            </w:r>
            <w:r w:rsidR="006F4913">
              <w:rPr>
                <w:b/>
                <w:lang w:eastAsia="en-US"/>
              </w:rPr>
              <w:t xml:space="preserve"> г.</w:t>
            </w:r>
          </w:p>
        </w:tc>
        <w:tc>
          <w:tcPr>
            <w:tcW w:w="4891" w:type="dxa"/>
            <w:hideMark/>
          </w:tcPr>
          <w:p w:rsidR="006F4913" w:rsidRDefault="006F4913" w:rsidP="00D56DEE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  <w:r w:rsidR="00614F98">
              <w:rPr>
                <w:b/>
                <w:lang w:eastAsia="en-US"/>
              </w:rPr>
              <w:t xml:space="preserve"> «____» ____________________2021</w:t>
            </w:r>
            <w:r>
              <w:rPr>
                <w:b/>
                <w:lang w:eastAsia="en-US"/>
              </w:rPr>
              <w:t xml:space="preserve"> г.</w:t>
            </w:r>
          </w:p>
        </w:tc>
      </w:tr>
    </w:tbl>
    <w:p w:rsidR="006F4913" w:rsidRDefault="006F4913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544A0A" w:rsidRDefault="00544A0A" w:rsidP="001A3319">
      <w:pPr>
        <w:ind w:left="142"/>
        <w:jc w:val="both"/>
        <w:rPr>
          <w:b/>
        </w:rPr>
      </w:pPr>
    </w:p>
    <w:p w:rsidR="000C0F10" w:rsidRPr="00A7541B" w:rsidRDefault="000C0F10" w:rsidP="00B40D14">
      <w:pPr>
        <w:ind w:left="142" w:firstLine="993"/>
        <w:jc w:val="center"/>
        <w:rPr>
          <w:b/>
        </w:rPr>
      </w:pPr>
      <w:r w:rsidRPr="00A7541B">
        <w:rPr>
          <w:b/>
        </w:rPr>
        <w:t>ПОЛОЖЕНИЕ</w:t>
      </w:r>
    </w:p>
    <w:p w:rsidR="00B2564C" w:rsidRDefault="00921784" w:rsidP="00B40D14">
      <w:pPr>
        <w:ind w:left="142" w:firstLine="993"/>
        <w:jc w:val="center"/>
      </w:pPr>
      <w:r>
        <w:rPr>
          <w:b/>
        </w:rPr>
        <w:t>об областной выставке – конкурсе художественного творчества</w:t>
      </w:r>
      <w:r w:rsidR="000C0F10" w:rsidRPr="008F2B66">
        <w:rPr>
          <w:b/>
        </w:rPr>
        <w:t xml:space="preserve"> </w:t>
      </w:r>
      <w:r w:rsidR="00B2564C">
        <w:t xml:space="preserve"> </w:t>
      </w:r>
    </w:p>
    <w:p w:rsidR="000C0F10" w:rsidRDefault="000C0F10" w:rsidP="00B40D14">
      <w:pPr>
        <w:ind w:left="142" w:firstLine="993"/>
        <w:jc w:val="center"/>
        <w:rPr>
          <w:b/>
        </w:rPr>
      </w:pPr>
      <w:r w:rsidRPr="00A7541B">
        <w:rPr>
          <w:b/>
        </w:rPr>
        <w:t>детей с ограниченными возможностями здоровья</w:t>
      </w:r>
    </w:p>
    <w:p w:rsidR="00614F98" w:rsidRDefault="008F2B66" w:rsidP="00B40D14">
      <w:pPr>
        <w:ind w:left="142" w:firstLine="993"/>
        <w:jc w:val="center"/>
        <w:rPr>
          <w:b/>
        </w:rPr>
      </w:pPr>
      <w:r>
        <w:rPr>
          <w:b/>
        </w:rPr>
        <w:t>«</w:t>
      </w:r>
      <w:r w:rsidRPr="00A7541B">
        <w:rPr>
          <w:b/>
        </w:rPr>
        <w:t>Мир без границ»</w:t>
      </w:r>
      <w:r w:rsidR="00614F98">
        <w:rPr>
          <w:b/>
        </w:rPr>
        <w:t>.</w:t>
      </w:r>
      <w:r w:rsidR="000A1D46">
        <w:rPr>
          <w:b/>
        </w:rPr>
        <w:t xml:space="preserve"> </w:t>
      </w:r>
    </w:p>
    <w:p w:rsidR="000C0F10" w:rsidRDefault="000C0F10" w:rsidP="00B40D14">
      <w:pPr>
        <w:ind w:left="142" w:firstLine="993"/>
        <w:jc w:val="center"/>
        <w:rPr>
          <w:b/>
        </w:rPr>
      </w:pPr>
      <w:r>
        <w:rPr>
          <w:b/>
        </w:rPr>
        <w:t>Цели и задачи</w:t>
      </w:r>
    </w:p>
    <w:p w:rsidR="000C0F10" w:rsidRDefault="000C0F10" w:rsidP="006F4913">
      <w:pPr>
        <w:ind w:firstLine="284"/>
        <w:jc w:val="both"/>
      </w:pPr>
      <w:r>
        <w:rPr>
          <w:i/>
        </w:rPr>
        <w:t>Цели</w:t>
      </w:r>
      <w:r w:rsidRPr="00A0530F">
        <w:rPr>
          <w:i/>
        </w:rPr>
        <w:t xml:space="preserve"> конкурса</w:t>
      </w:r>
      <w:r w:rsidRPr="00A0530F">
        <w:t xml:space="preserve">: вовлечение </w:t>
      </w:r>
      <w:r>
        <w:t>детей</w:t>
      </w:r>
      <w:r w:rsidRPr="00A0530F">
        <w:t xml:space="preserve"> с ограниченными возможностями здоровья в активную творческую деятельность, </w:t>
      </w:r>
      <w:r>
        <w:t>их социализация;</w:t>
      </w:r>
    </w:p>
    <w:p w:rsidR="000C0F10" w:rsidRPr="00A0530F" w:rsidRDefault="000C0F10" w:rsidP="006F4913">
      <w:pPr>
        <w:jc w:val="both"/>
      </w:pPr>
      <w:r w:rsidRPr="00294E58">
        <w:t>- развитие детского творчества, формирование нравственных, гуманистических отношений в детских коллективах, сох</w:t>
      </w:r>
      <w:r>
        <w:t>ранение народных традиций и ремё</w:t>
      </w:r>
      <w:r w:rsidRPr="00294E58">
        <w:t>сел, воспитание в юных участниках конкурса чувства патриотизма, любви к Родине.</w:t>
      </w:r>
    </w:p>
    <w:p w:rsidR="000C0F10" w:rsidRPr="00A0530F" w:rsidRDefault="000C0F10" w:rsidP="006F4913">
      <w:pPr>
        <w:ind w:left="142"/>
        <w:jc w:val="both"/>
        <w:rPr>
          <w:i/>
        </w:rPr>
      </w:pPr>
      <w:r w:rsidRPr="00A0530F">
        <w:rPr>
          <w:i/>
        </w:rPr>
        <w:t>Задачи конкурса:</w:t>
      </w:r>
    </w:p>
    <w:p w:rsidR="000C0F10" w:rsidRPr="00A0530F" w:rsidRDefault="000C0F10" w:rsidP="006F4913">
      <w:pPr>
        <w:jc w:val="both"/>
      </w:pPr>
      <w:r w:rsidRPr="00A0530F">
        <w:t>- создание условий для самореализации каждого ребенка;</w:t>
      </w:r>
    </w:p>
    <w:p w:rsidR="000C0F10" w:rsidRPr="00A0530F" w:rsidRDefault="000C0F10" w:rsidP="006F4913">
      <w:pPr>
        <w:ind w:left="142" w:hanging="142"/>
        <w:jc w:val="both"/>
      </w:pPr>
      <w:r w:rsidRPr="00A0530F">
        <w:t>- приобретение участниками возможности проявить себя;</w:t>
      </w:r>
    </w:p>
    <w:p w:rsidR="000C0F10" w:rsidRDefault="000C0F10" w:rsidP="006F4913">
      <w:pPr>
        <w:tabs>
          <w:tab w:val="left" w:pos="709"/>
        </w:tabs>
        <w:jc w:val="both"/>
      </w:pPr>
      <w:r w:rsidRPr="00A0530F">
        <w:t>- повышение профессионального уровня педагогов по организации социально значимой деятельности учащихся.</w:t>
      </w:r>
    </w:p>
    <w:p w:rsidR="00921784" w:rsidRPr="00A0530F" w:rsidRDefault="00921784" w:rsidP="006F4913">
      <w:pPr>
        <w:tabs>
          <w:tab w:val="left" w:pos="709"/>
        </w:tabs>
        <w:jc w:val="both"/>
      </w:pPr>
    </w:p>
    <w:p w:rsidR="000C0F10" w:rsidRDefault="008F2B66" w:rsidP="006F4913">
      <w:pPr>
        <w:ind w:left="-851"/>
        <w:jc w:val="center"/>
        <w:rPr>
          <w:b/>
        </w:rPr>
      </w:pPr>
      <w:r>
        <w:rPr>
          <w:b/>
        </w:rPr>
        <w:t>Организа</w:t>
      </w:r>
      <w:r w:rsidR="00921784">
        <w:rPr>
          <w:b/>
        </w:rPr>
        <w:t>тор</w:t>
      </w:r>
      <w:r w:rsidR="000C0F10">
        <w:rPr>
          <w:b/>
        </w:rPr>
        <w:t>:</w:t>
      </w:r>
    </w:p>
    <w:p w:rsidR="00E50F92" w:rsidRDefault="00E50F92" w:rsidP="004836E8">
      <w:pPr>
        <w:ind w:left="-851"/>
        <w:jc w:val="center"/>
      </w:pPr>
      <w:r>
        <w:t>- ОГАУК «Дворец народного творчества «Авангард»;</w:t>
      </w:r>
    </w:p>
    <w:p w:rsidR="000C0F10" w:rsidRDefault="000C0F10" w:rsidP="00B40D14">
      <w:pPr>
        <w:tabs>
          <w:tab w:val="left" w:pos="142"/>
          <w:tab w:val="left" w:pos="284"/>
          <w:tab w:val="left" w:pos="567"/>
        </w:tabs>
        <w:ind w:left="-851"/>
        <w:jc w:val="center"/>
      </w:pPr>
      <w:r>
        <w:t>.</w:t>
      </w:r>
    </w:p>
    <w:p w:rsidR="003805FB" w:rsidRDefault="003805FB" w:rsidP="00B40D14">
      <w:pPr>
        <w:jc w:val="center"/>
        <w:rPr>
          <w:b/>
        </w:rPr>
      </w:pPr>
      <w:r>
        <w:rPr>
          <w:b/>
        </w:rPr>
        <w:t>Условия проведения</w:t>
      </w:r>
      <w:r w:rsidRPr="0026010E">
        <w:rPr>
          <w:b/>
        </w:rPr>
        <w:t>:</w:t>
      </w:r>
    </w:p>
    <w:p w:rsidR="003805FB" w:rsidRPr="00A0530F" w:rsidRDefault="003805FB" w:rsidP="006F4913">
      <w:pPr>
        <w:jc w:val="both"/>
      </w:pPr>
      <w:r>
        <w:tab/>
      </w:r>
      <w:r w:rsidRPr="00A0530F">
        <w:t xml:space="preserve">К участию в конкурсе приглашаются учащиеся общеобразовательных учреждений (дети с </w:t>
      </w:r>
      <w:r>
        <w:t>ОВЗ</w:t>
      </w:r>
      <w:r w:rsidRPr="00A0530F">
        <w:t>), учащиеся специальн</w:t>
      </w:r>
      <w:r>
        <w:t>ых</w:t>
      </w:r>
      <w:r w:rsidRPr="00A0530F">
        <w:t xml:space="preserve"> школ, а также дети, посещающие реабилитационны</w:t>
      </w:r>
      <w:r>
        <w:t>е</w:t>
      </w:r>
      <w:r w:rsidRPr="00A0530F">
        <w:t xml:space="preserve"> центр</w:t>
      </w:r>
      <w:r>
        <w:t>ы и детские</w:t>
      </w:r>
      <w:r w:rsidRPr="00A0530F">
        <w:t xml:space="preserve"> приют</w:t>
      </w:r>
      <w:r>
        <w:t>ы</w:t>
      </w:r>
      <w:r w:rsidRPr="00A0530F">
        <w:t>.</w:t>
      </w:r>
    </w:p>
    <w:p w:rsidR="003805FB" w:rsidRDefault="003805FB" w:rsidP="006F4913">
      <w:pPr>
        <w:jc w:val="both"/>
      </w:pPr>
      <w:r>
        <w:tab/>
        <w:t>На конкурс принимаются авторские и коллективные работы, выполненные в различных техниках, жанрах, видах изобразительного (ИЗО) и декоративно-прикладного искусства (ДПИ) с высоким уров</w:t>
      </w:r>
      <w:r w:rsidR="000A1D46">
        <w:t xml:space="preserve">нем исполнительского мастерства. </w:t>
      </w:r>
    </w:p>
    <w:p w:rsidR="003805FB" w:rsidRDefault="003805FB" w:rsidP="006F4913">
      <w:pPr>
        <w:ind w:left="-567" w:firstLine="720"/>
        <w:jc w:val="both"/>
        <w:rPr>
          <w:b/>
          <w:i/>
        </w:rPr>
      </w:pPr>
      <w:r>
        <w:rPr>
          <w:b/>
          <w:i/>
        </w:rPr>
        <w:t>Номинация 1. Изобразительное искусство.</w:t>
      </w:r>
      <w:r w:rsidRPr="00F750BA">
        <w:t xml:space="preserve"> </w:t>
      </w:r>
    </w:p>
    <w:p w:rsidR="003805FB" w:rsidRDefault="003805FB" w:rsidP="003805FB">
      <w:pPr>
        <w:ind w:firstLine="708"/>
        <w:jc w:val="both"/>
      </w:pPr>
      <w:r>
        <w:tab/>
        <w:t>Скульптура, живопись, графика, композиция</w:t>
      </w:r>
      <w:r w:rsidRPr="008C2D3A">
        <w:t xml:space="preserve"> </w:t>
      </w:r>
      <w:r>
        <w:t xml:space="preserve">и т.д. </w:t>
      </w:r>
      <w:proofErr w:type="gramStart"/>
      <w:r>
        <w:t>Техника исполнения - масло, акварель, гуашь, темпера, карандаш, тушь, мелки, смешанные техники и т.д.</w:t>
      </w:r>
      <w:proofErr w:type="gramEnd"/>
      <w:r>
        <w:t xml:space="preserve"> Работы </w:t>
      </w:r>
      <w:proofErr w:type="gramStart"/>
      <w:r>
        <w:t xml:space="preserve">принимаются в </w:t>
      </w:r>
      <w:r w:rsidRPr="008C2D3A">
        <w:t>развернутом</w:t>
      </w:r>
      <w:r w:rsidRPr="00A363A1">
        <w:rPr>
          <w:b/>
        </w:rPr>
        <w:t xml:space="preserve"> </w:t>
      </w:r>
      <w:r w:rsidRPr="008C2D3A">
        <w:t>виде</w:t>
      </w:r>
      <w:r>
        <w:t xml:space="preserve">, </w:t>
      </w:r>
      <w:r w:rsidRPr="008C2D3A">
        <w:t xml:space="preserve">в рамах без стекла или только в паспорту, </w:t>
      </w:r>
      <w:r>
        <w:t>или</w:t>
      </w:r>
      <w:r w:rsidRPr="008C2D3A">
        <w:t xml:space="preserve"> на плотной основе с крепежными метизами для развешивания в экспозиции.</w:t>
      </w:r>
      <w:proofErr w:type="gramEnd"/>
      <w:r w:rsidRPr="008C2D3A">
        <w:t xml:space="preserve"> </w:t>
      </w:r>
      <w:r>
        <w:t>На каждой работе с</w:t>
      </w:r>
      <w:r w:rsidRPr="008C2D3A">
        <w:t xml:space="preserve"> внешней стороны должна быть прикреплена этикетка</w:t>
      </w:r>
      <w:r>
        <w:t xml:space="preserve"> 2,5х</w:t>
      </w:r>
      <w:proofErr w:type="gramStart"/>
      <w:r>
        <w:t>7</w:t>
      </w:r>
      <w:proofErr w:type="gramEnd"/>
      <w:r>
        <w:t xml:space="preserve"> см., распечатанная на принтере шрифтом №12, где указываются: Ф.И.О. автора, год рождения, название работы, год создания, материал, техника исполнения, размеры в </w:t>
      </w:r>
      <w:proofErr w:type="gramStart"/>
      <w:r>
        <w:t>см</w:t>
      </w:r>
      <w:proofErr w:type="gramEnd"/>
      <w:r>
        <w:t xml:space="preserve">., место проживания участника. </w:t>
      </w:r>
      <w:r w:rsidRPr="008C2D3A">
        <w:t xml:space="preserve">С обратной стороны </w:t>
      </w:r>
      <w:r>
        <w:t xml:space="preserve">работы </w:t>
      </w:r>
      <w:r w:rsidRPr="008C2D3A">
        <w:t>должно быть написано:</w:t>
      </w:r>
      <w:r>
        <w:t xml:space="preserve"> </w:t>
      </w:r>
      <w:proofErr w:type="gramStart"/>
      <w:r w:rsidRPr="008C2D3A">
        <w:t>Ф</w:t>
      </w:r>
      <w:r>
        <w:t>.</w:t>
      </w:r>
      <w:r w:rsidRPr="008C2D3A">
        <w:t>И</w:t>
      </w:r>
      <w:r>
        <w:t>.</w:t>
      </w:r>
      <w:r w:rsidRPr="008C2D3A">
        <w:t>О</w:t>
      </w:r>
      <w:r>
        <w:t>.</w:t>
      </w:r>
      <w:r w:rsidRPr="008C2D3A">
        <w:t xml:space="preserve"> автора полностью (без</w:t>
      </w:r>
      <w:r>
        <w:t xml:space="preserve"> сокращения), возраст, место проживания,</w:t>
      </w:r>
      <w:r w:rsidRPr="008C2D3A">
        <w:t xml:space="preserve"> название работы, год создания, материал, подробно техника исполнения, </w:t>
      </w:r>
      <w:r w:rsidRPr="008C2D3A">
        <w:lastRenderedPageBreak/>
        <w:t>размер в см.</w:t>
      </w:r>
      <w:r>
        <w:t>,</w:t>
      </w:r>
      <w:r w:rsidRPr="008C2D3A">
        <w:t xml:space="preserve"> </w:t>
      </w:r>
      <w:r>
        <w:t xml:space="preserve">название </w:t>
      </w:r>
      <w:r w:rsidRPr="008C2D3A">
        <w:t>учр</w:t>
      </w:r>
      <w:r>
        <w:t>еждения, в котором автор обучается,</w:t>
      </w:r>
      <w:r w:rsidRPr="008C2D3A">
        <w:t xml:space="preserve"> кружок, в котором он занимается, Ф</w:t>
      </w:r>
      <w:r>
        <w:t>.</w:t>
      </w:r>
      <w:r w:rsidRPr="008C2D3A">
        <w:t>И</w:t>
      </w:r>
      <w:r>
        <w:t>.</w:t>
      </w:r>
      <w:r w:rsidRPr="008C2D3A">
        <w:t>О</w:t>
      </w:r>
      <w:r>
        <w:t>.</w:t>
      </w:r>
      <w:r w:rsidRPr="008C2D3A">
        <w:t xml:space="preserve"> полностью педагога</w:t>
      </w:r>
      <w:r>
        <w:t>,</w:t>
      </w:r>
      <w:r w:rsidRPr="008C2D3A">
        <w:t xml:space="preserve"> под чьим руководством выполнена работа, </w:t>
      </w:r>
      <w:r>
        <w:t xml:space="preserve">должность педагога, </w:t>
      </w:r>
      <w:r w:rsidRPr="008C2D3A">
        <w:t>телефон учреждения, кружка</w:t>
      </w:r>
      <w:r>
        <w:t xml:space="preserve"> или педагога (контактный телефон).</w:t>
      </w:r>
      <w:proofErr w:type="gramEnd"/>
      <w:r>
        <w:t xml:space="preserve"> </w:t>
      </w:r>
      <w:r w:rsidRPr="00A34E4E">
        <w:t>Для подведения итогов к ра</w:t>
      </w:r>
      <w:r w:rsidR="000B1263">
        <w:t>ботам должна прилагаться заявка</w:t>
      </w:r>
      <w:r>
        <w:t xml:space="preserve">, </w:t>
      </w:r>
      <w:proofErr w:type="gramStart"/>
      <w:r>
        <w:t>см</w:t>
      </w:r>
      <w:proofErr w:type="gramEnd"/>
      <w:r>
        <w:t xml:space="preserve"> приложение.</w:t>
      </w:r>
    </w:p>
    <w:p w:rsidR="003805FB" w:rsidRDefault="003805FB" w:rsidP="003805FB">
      <w:pPr>
        <w:jc w:val="both"/>
        <w:rPr>
          <w:b/>
          <w:i/>
        </w:rPr>
      </w:pPr>
      <w:r>
        <w:rPr>
          <w:b/>
          <w:i/>
        </w:rPr>
        <w:t>Номинация 2. «Декоративно-прикладное искусство».</w:t>
      </w:r>
    </w:p>
    <w:p w:rsidR="003805FB" w:rsidRPr="00A060E8" w:rsidRDefault="003805FB" w:rsidP="003805FB">
      <w:pPr>
        <w:jc w:val="both"/>
        <w:rPr>
          <w:b/>
          <w:i/>
        </w:rPr>
      </w:pPr>
      <w:r>
        <w:tab/>
      </w:r>
      <w:proofErr w:type="gramStart"/>
      <w:r>
        <w:t>Изделия из дерева, бересты, лозы, корней деревьев, кустарников, глины, кожи, бумаги, тканей, ниток, сухоцветов и т. д. любого размера с высоким уровнем исполнительского мастерства.</w:t>
      </w:r>
      <w:proofErr w:type="gramEnd"/>
      <w:r>
        <w:t xml:space="preserve"> Требования к оформлению работ, этикеток, заявки аналогичны требованиям в разделе «</w:t>
      </w:r>
      <w:r w:rsidRPr="00A060E8">
        <w:rPr>
          <w:b/>
          <w:i/>
        </w:rPr>
        <w:t>Изобразительное искусство»</w:t>
      </w:r>
      <w:r w:rsidR="000A1D46">
        <w:rPr>
          <w:b/>
          <w:i/>
        </w:rPr>
        <w:t>.</w:t>
      </w:r>
      <w:r w:rsidRPr="00A060E8">
        <w:rPr>
          <w:b/>
          <w:i/>
        </w:rPr>
        <w:t xml:space="preserve"> </w:t>
      </w:r>
    </w:p>
    <w:p w:rsidR="003805FB" w:rsidRPr="00E35CFC" w:rsidRDefault="003805FB" w:rsidP="003805FB">
      <w:pPr>
        <w:jc w:val="both"/>
        <w:rPr>
          <w:b/>
        </w:rPr>
      </w:pPr>
      <w:r w:rsidRPr="00E35CFC">
        <w:rPr>
          <w:b/>
        </w:rPr>
        <w:t xml:space="preserve">От каждого автора принимается не более 3-х работ и не более 10 работ от учреждения после обязательного предварительного </w:t>
      </w:r>
      <w:r>
        <w:rPr>
          <w:b/>
        </w:rPr>
        <w:t xml:space="preserve">просмотра и </w:t>
      </w:r>
      <w:r w:rsidRPr="00E35CFC">
        <w:rPr>
          <w:b/>
        </w:rPr>
        <w:t>отбора на местах.</w:t>
      </w:r>
    </w:p>
    <w:p w:rsidR="003805FB" w:rsidRPr="00503DB3" w:rsidRDefault="003805FB" w:rsidP="003805FB">
      <w:pPr>
        <w:ind w:firstLine="708"/>
        <w:jc w:val="both"/>
      </w:pPr>
      <w:r>
        <w:t xml:space="preserve">Размер работ - не менее (30 </w:t>
      </w:r>
      <w:proofErr w:type="spellStart"/>
      <w:r>
        <w:t>х</w:t>
      </w:r>
      <w:proofErr w:type="spellEnd"/>
      <w:r>
        <w:t xml:space="preserve"> 40) см. для плоских работ </w:t>
      </w:r>
      <w:proofErr w:type="gramStart"/>
      <w:r>
        <w:t>ИЗО</w:t>
      </w:r>
      <w:proofErr w:type="gramEnd"/>
      <w:r>
        <w:t>, для ДПИ – размер не ограничивается. К участию в конкурсе  не допускаются работы, не соответствующие теме конкурса или с низким уровнем исполнения, оформленные не по Положению выставки-конкурса.</w:t>
      </w:r>
    </w:p>
    <w:p w:rsidR="003805FB" w:rsidRDefault="003805FB" w:rsidP="003805FB">
      <w:pPr>
        <w:jc w:val="both"/>
        <w:rPr>
          <w:b/>
        </w:rPr>
      </w:pPr>
      <w:r w:rsidRPr="00EE391A">
        <w:rPr>
          <w:b/>
        </w:rPr>
        <w:t xml:space="preserve">Каждый участник  имеет право участвовать в  одной или  </w:t>
      </w:r>
      <w:r>
        <w:rPr>
          <w:b/>
        </w:rPr>
        <w:t>двух</w:t>
      </w:r>
      <w:r w:rsidRPr="00EE391A">
        <w:rPr>
          <w:b/>
        </w:rPr>
        <w:t xml:space="preserve"> номинациях по выбору.</w:t>
      </w:r>
    </w:p>
    <w:p w:rsidR="003805FB" w:rsidRDefault="003805FB" w:rsidP="003805FB">
      <w:pPr>
        <w:ind w:right="-5"/>
      </w:pPr>
      <w:r>
        <w:tab/>
        <w:t>В ходе работы выставки – конкурса на её базе планируются:</w:t>
      </w:r>
    </w:p>
    <w:p w:rsidR="003805FB" w:rsidRDefault="003805FB" w:rsidP="003805FB">
      <w:pPr>
        <w:pStyle w:val="a4"/>
        <w:ind w:right="-2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церемонии</w:t>
      </w:r>
      <w:r w:rsidRPr="00187D69">
        <w:rPr>
          <w:b w:val="0"/>
          <w:sz w:val="24"/>
          <w:szCs w:val="24"/>
        </w:rPr>
        <w:t xml:space="preserve"> открытия </w:t>
      </w:r>
      <w:r>
        <w:rPr>
          <w:b w:val="0"/>
          <w:sz w:val="24"/>
          <w:szCs w:val="24"/>
        </w:rPr>
        <w:t>и закрытия;</w:t>
      </w:r>
    </w:p>
    <w:p w:rsidR="003805FB" w:rsidRDefault="003805FB" w:rsidP="003805FB">
      <w:r>
        <w:t>- экскурсии, к</w:t>
      </w:r>
      <w:r w:rsidR="00B40D14">
        <w:t>онсультации, встречи с авторами</w:t>
      </w:r>
    </w:p>
    <w:p w:rsidR="00B40D14" w:rsidRDefault="00B40D14" w:rsidP="003805FB">
      <w:r>
        <w:t>- награждение победителей</w:t>
      </w:r>
    </w:p>
    <w:p w:rsidR="000C0F10" w:rsidRPr="00C45ABD" w:rsidRDefault="000C0F10" w:rsidP="00E50F92">
      <w:pPr>
        <w:tabs>
          <w:tab w:val="left" w:pos="34"/>
        </w:tabs>
        <w:ind w:left="-851"/>
        <w:jc w:val="center"/>
        <w:rPr>
          <w:b/>
        </w:rPr>
      </w:pPr>
      <w:r>
        <w:rPr>
          <w:b/>
        </w:rPr>
        <w:t xml:space="preserve">Этапы </w:t>
      </w:r>
      <w:r w:rsidRPr="00C45ABD">
        <w:rPr>
          <w:b/>
        </w:rPr>
        <w:t>и порядок проведения</w:t>
      </w:r>
    </w:p>
    <w:p w:rsidR="00C510A9" w:rsidRDefault="000C0F10" w:rsidP="00B40D14">
      <w:pPr>
        <w:tabs>
          <w:tab w:val="left" w:pos="34"/>
        </w:tabs>
        <w:ind w:left="142"/>
        <w:rPr>
          <w:b/>
          <w:sz w:val="22"/>
          <w:szCs w:val="22"/>
        </w:rPr>
      </w:pPr>
      <w:r w:rsidRPr="00C45ABD">
        <w:rPr>
          <w:b/>
        </w:rPr>
        <w:t>Сроки проведения конкурса:</w:t>
      </w:r>
      <w:r w:rsidRPr="00C45ABD">
        <w:rPr>
          <w:b/>
          <w:sz w:val="22"/>
          <w:szCs w:val="22"/>
        </w:rPr>
        <w:t xml:space="preserve"> </w:t>
      </w:r>
      <w:r w:rsidR="00614F98">
        <w:rPr>
          <w:b/>
          <w:sz w:val="22"/>
          <w:szCs w:val="22"/>
        </w:rPr>
        <w:t>01-30 июня 2021</w:t>
      </w:r>
      <w:r w:rsidR="00C510A9">
        <w:rPr>
          <w:b/>
          <w:sz w:val="22"/>
          <w:szCs w:val="22"/>
        </w:rPr>
        <w:t xml:space="preserve"> г.</w:t>
      </w:r>
    </w:p>
    <w:p w:rsidR="000C0F10" w:rsidRPr="00C45ABD" w:rsidRDefault="000C0F10" w:rsidP="00C510A9">
      <w:pPr>
        <w:tabs>
          <w:tab w:val="left" w:pos="34"/>
        </w:tabs>
        <w:ind w:left="142"/>
        <w:rPr>
          <w:b/>
        </w:rPr>
      </w:pPr>
      <w:r>
        <w:rPr>
          <w:b/>
        </w:rPr>
        <w:t>Конкурс проводится в два этапа:</w:t>
      </w:r>
    </w:p>
    <w:p w:rsidR="000C0F10" w:rsidRDefault="000C0F10" w:rsidP="00B40D14">
      <w:pPr>
        <w:ind w:left="142"/>
        <w:jc w:val="both"/>
      </w:pPr>
      <w:r w:rsidRPr="00A0530F">
        <w:rPr>
          <w:b/>
        </w:rPr>
        <w:t>Первый этап (местный – проводится в учреждениях)</w:t>
      </w:r>
      <w:r w:rsidRPr="00A0530F">
        <w:t xml:space="preserve"> – </w:t>
      </w:r>
      <w:r w:rsidR="00614F98">
        <w:rPr>
          <w:b/>
        </w:rPr>
        <w:t>до 25 мая 2021</w:t>
      </w:r>
      <w:r w:rsidRPr="00BC1133">
        <w:rPr>
          <w:b/>
        </w:rPr>
        <w:t xml:space="preserve"> г</w:t>
      </w:r>
      <w:r>
        <w:t>.</w:t>
      </w:r>
    </w:p>
    <w:p w:rsidR="000C0F10" w:rsidRPr="00A0530F" w:rsidRDefault="00D407B1" w:rsidP="00B40D14">
      <w:pPr>
        <w:ind w:left="142"/>
        <w:jc w:val="both"/>
      </w:pPr>
      <w:r>
        <w:t>и в</w:t>
      </w:r>
      <w:r w:rsidR="000C0F10" w:rsidRPr="00A0530F">
        <w:t>ключает в себя:</w:t>
      </w:r>
    </w:p>
    <w:p w:rsidR="000C0F10" w:rsidRDefault="000C0F10" w:rsidP="00B40D14">
      <w:pPr>
        <w:tabs>
          <w:tab w:val="left" w:pos="709"/>
        </w:tabs>
        <w:spacing w:line="276" w:lineRule="auto"/>
        <w:ind w:left="142"/>
        <w:jc w:val="both"/>
      </w:pPr>
      <w:r>
        <w:t xml:space="preserve">- </w:t>
      </w:r>
      <w:r w:rsidRPr="00A0530F">
        <w:t>объявление конкурса</w:t>
      </w:r>
      <w:r>
        <w:t>;</w:t>
      </w:r>
    </w:p>
    <w:p w:rsidR="000C0F10" w:rsidRPr="00A0530F" w:rsidRDefault="000C0F10" w:rsidP="00B40D14">
      <w:pPr>
        <w:tabs>
          <w:tab w:val="left" w:pos="709"/>
        </w:tabs>
        <w:spacing w:line="276" w:lineRule="auto"/>
        <w:ind w:left="142"/>
        <w:jc w:val="both"/>
        <w:rPr>
          <w:b/>
        </w:rPr>
      </w:pPr>
      <w:r>
        <w:t xml:space="preserve">- </w:t>
      </w:r>
      <w:r w:rsidRPr="00A0530F">
        <w:t>представление конкурсных работ</w:t>
      </w:r>
      <w:r>
        <w:t>;</w:t>
      </w:r>
    </w:p>
    <w:p w:rsidR="00D407B1" w:rsidRDefault="000C0F10" w:rsidP="00B40D14">
      <w:pPr>
        <w:tabs>
          <w:tab w:val="left" w:pos="709"/>
        </w:tabs>
        <w:ind w:left="142"/>
        <w:jc w:val="both"/>
      </w:pPr>
      <w:proofErr w:type="gramStart"/>
      <w:r>
        <w:t xml:space="preserve">- </w:t>
      </w:r>
      <w:r w:rsidRPr="00A0530F">
        <w:t xml:space="preserve">представление заявок </w:t>
      </w:r>
      <w:r w:rsidRPr="00A34E4E">
        <w:t>в электронном вид</w:t>
      </w:r>
      <w:r>
        <w:t xml:space="preserve"> </w:t>
      </w:r>
      <w:r w:rsidR="00D407B1">
        <w:t>(см. приложение)</w:t>
      </w:r>
      <w:r w:rsidR="00D407B1" w:rsidRPr="00A0530F">
        <w:t xml:space="preserve"> </w:t>
      </w:r>
      <w:r w:rsidRPr="00A0530F">
        <w:t>на участие в конкурсе</w:t>
      </w:r>
      <w:r>
        <w:t>, где должно быть</w:t>
      </w:r>
      <w:r w:rsidRPr="00A0530F">
        <w:t xml:space="preserve"> </w:t>
      </w:r>
      <w:r w:rsidRPr="008C2D3A">
        <w:t>Ф</w:t>
      </w:r>
      <w:r>
        <w:t>.</w:t>
      </w:r>
      <w:r w:rsidRPr="008C2D3A">
        <w:t>И</w:t>
      </w:r>
      <w:r>
        <w:t>.</w:t>
      </w:r>
      <w:r w:rsidRPr="008C2D3A">
        <w:t>О</w:t>
      </w:r>
      <w:r>
        <w:t>.</w:t>
      </w:r>
      <w:r w:rsidRPr="008C2D3A">
        <w:t xml:space="preserve"> автора полностью (без сокращения), дат</w:t>
      </w:r>
      <w:r>
        <w:t>а рождения, место проживания,</w:t>
      </w:r>
      <w:r w:rsidRPr="008C2D3A">
        <w:t xml:space="preserve"> название работ, год создания, материал</w:t>
      </w:r>
      <w:r w:rsidR="00D407B1">
        <w:t>ы, подробно техники</w:t>
      </w:r>
      <w:r w:rsidRPr="008C2D3A">
        <w:t xml:space="preserve"> исполнения, размер</w:t>
      </w:r>
      <w:r w:rsidR="00D407B1">
        <w:t>ы</w:t>
      </w:r>
      <w:r w:rsidRPr="008C2D3A">
        <w:t xml:space="preserve"> в см.</w:t>
      </w:r>
      <w:r>
        <w:t>,</w:t>
      </w:r>
      <w:r w:rsidRPr="008C2D3A">
        <w:t xml:space="preserve"> учр</w:t>
      </w:r>
      <w:r>
        <w:t>еждение, в котором автор обучается,</w:t>
      </w:r>
      <w:r w:rsidRPr="008C2D3A">
        <w:t xml:space="preserve"> кружок, в котором он занимается, Ф</w:t>
      </w:r>
      <w:r>
        <w:t>.</w:t>
      </w:r>
      <w:r w:rsidRPr="008C2D3A">
        <w:t>И</w:t>
      </w:r>
      <w:r>
        <w:t>.</w:t>
      </w:r>
      <w:r w:rsidRPr="008C2D3A">
        <w:t>О</w:t>
      </w:r>
      <w:r>
        <w:t>.</w:t>
      </w:r>
      <w:r w:rsidRPr="008C2D3A">
        <w:t xml:space="preserve"> </w:t>
      </w:r>
      <w:r w:rsidR="008D3AB2">
        <w:t xml:space="preserve">и должность </w:t>
      </w:r>
      <w:r w:rsidRPr="008C2D3A">
        <w:t>полностью педагога</w:t>
      </w:r>
      <w:r>
        <w:t>,</w:t>
      </w:r>
      <w:r w:rsidRPr="008C2D3A">
        <w:t xml:space="preserve"> под чьим руководством выполнена работа, </w:t>
      </w:r>
      <w:r w:rsidR="00D407B1">
        <w:t>контактный телефон</w:t>
      </w:r>
      <w:proofErr w:type="gramEnd"/>
      <w:r>
        <w:t>.</w:t>
      </w:r>
      <w:r w:rsidRPr="00A0530F">
        <w:t xml:space="preserve"> </w:t>
      </w:r>
      <w:r>
        <w:t>В</w:t>
      </w:r>
      <w:r w:rsidRPr="00A0530F">
        <w:t xml:space="preserve"> заявке необходимо указать </w:t>
      </w:r>
      <w:r>
        <w:t>полно</w:t>
      </w:r>
      <w:r w:rsidR="00581057">
        <w:t>е название учреждения</w:t>
      </w:r>
      <w:r w:rsidR="00D407B1">
        <w:t>.</w:t>
      </w:r>
    </w:p>
    <w:p w:rsidR="000C0F10" w:rsidRDefault="000C0F10" w:rsidP="00B40D14">
      <w:pPr>
        <w:ind w:left="142"/>
        <w:jc w:val="both"/>
        <w:rPr>
          <w:b/>
        </w:rPr>
      </w:pPr>
      <w:r w:rsidRPr="00A0530F">
        <w:rPr>
          <w:b/>
        </w:rPr>
        <w:t>Второй этап (муниципальный)</w:t>
      </w:r>
      <w:r w:rsidRPr="00A0530F">
        <w:t xml:space="preserve"> –</w:t>
      </w:r>
      <w:r>
        <w:t xml:space="preserve"> </w:t>
      </w:r>
      <w:r>
        <w:rPr>
          <w:b/>
        </w:rPr>
        <w:t xml:space="preserve">до </w:t>
      </w:r>
      <w:r w:rsidR="008D3AB2">
        <w:rPr>
          <w:b/>
        </w:rPr>
        <w:t>30 июня</w:t>
      </w:r>
      <w:r w:rsidR="00E50F92">
        <w:rPr>
          <w:b/>
        </w:rPr>
        <w:t xml:space="preserve"> </w:t>
      </w:r>
      <w:r w:rsidRPr="00A0530F">
        <w:rPr>
          <w:b/>
        </w:rPr>
        <w:t>20</w:t>
      </w:r>
      <w:r w:rsidR="00614F98">
        <w:rPr>
          <w:b/>
        </w:rPr>
        <w:t>21</w:t>
      </w:r>
      <w:r w:rsidRPr="00A0530F">
        <w:rPr>
          <w:b/>
        </w:rPr>
        <w:t xml:space="preserve">г. </w:t>
      </w:r>
    </w:p>
    <w:p w:rsidR="000C0F10" w:rsidRPr="00BC1133" w:rsidRDefault="000C0F10" w:rsidP="00B40D14">
      <w:pPr>
        <w:ind w:left="142"/>
        <w:jc w:val="both"/>
      </w:pPr>
      <w:r w:rsidRPr="00BC1133">
        <w:t>Включает в себя</w:t>
      </w:r>
      <w:r>
        <w:t>:</w:t>
      </w:r>
    </w:p>
    <w:p w:rsidR="000C0F10" w:rsidRDefault="000C0F10" w:rsidP="00B40D14">
      <w:pPr>
        <w:ind w:left="142"/>
        <w:jc w:val="both"/>
      </w:pPr>
      <w:r>
        <w:tab/>
        <w:t>- оценку</w:t>
      </w:r>
      <w:r w:rsidRPr="00A0530F">
        <w:t xml:space="preserve"> и отбор </w:t>
      </w:r>
      <w:r>
        <w:t>жюри лучших работ.</w:t>
      </w:r>
    </w:p>
    <w:p w:rsidR="000C0F10" w:rsidRDefault="000C0F10" w:rsidP="00B40D14">
      <w:pPr>
        <w:ind w:left="142"/>
      </w:pPr>
      <w:r>
        <w:rPr>
          <w:b/>
        </w:rPr>
        <w:t>Итоги к</w:t>
      </w:r>
      <w:r w:rsidRPr="00EE391A">
        <w:rPr>
          <w:b/>
        </w:rPr>
        <w:t>онкурс</w:t>
      </w:r>
      <w:r>
        <w:rPr>
          <w:b/>
        </w:rPr>
        <w:t>а</w:t>
      </w:r>
      <w:r w:rsidRPr="00EE391A">
        <w:rPr>
          <w:b/>
        </w:rPr>
        <w:t xml:space="preserve"> п</w:t>
      </w:r>
      <w:r>
        <w:rPr>
          <w:b/>
        </w:rPr>
        <w:t>одводятся</w:t>
      </w:r>
    </w:p>
    <w:p w:rsidR="000C0F10" w:rsidRDefault="000C0F10" w:rsidP="00B40D14">
      <w:pPr>
        <w:ind w:left="142"/>
        <w:jc w:val="center"/>
        <w:rPr>
          <w:b/>
        </w:rPr>
      </w:pPr>
      <w:r>
        <w:rPr>
          <w:b/>
        </w:rPr>
        <w:t>по двум номинациям:</w:t>
      </w:r>
    </w:p>
    <w:p w:rsidR="000C0F10" w:rsidRPr="00A12E8E" w:rsidRDefault="000C0F10" w:rsidP="00B40D14">
      <w:pPr>
        <w:ind w:left="142"/>
        <w:jc w:val="both"/>
      </w:pPr>
      <w:r>
        <w:t>- и</w:t>
      </w:r>
      <w:r w:rsidRPr="00A12E8E">
        <w:t>зобразительное искусство</w:t>
      </w:r>
    </w:p>
    <w:p w:rsidR="000C0F10" w:rsidRDefault="000C0F10" w:rsidP="00B40D14">
      <w:pPr>
        <w:ind w:left="142"/>
        <w:rPr>
          <w:b/>
        </w:rPr>
      </w:pPr>
      <w:r>
        <w:t>- д</w:t>
      </w:r>
      <w:r w:rsidRPr="00A12E8E">
        <w:t>екоративно-прикладное искусство</w:t>
      </w:r>
    </w:p>
    <w:p w:rsidR="000C0F10" w:rsidRDefault="000C0F10" w:rsidP="00B40D14">
      <w:pPr>
        <w:ind w:left="142"/>
        <w:jc w:val="center"/>
        <w:rPr>
          <w:b/>
        </w:rPr>
      </w:pPr>
      <w:r>
        <w:rPr>
          <w:b/>
        </w:rPr>
        <w:t>по четырём возрастным группам</w:t>
      </w:r>
      <w:r w:rsidRPr="00EE391A">
        <w:rPr>
          <w:b/>
        </w:rPr>
        <w:t>:</w:t>
      </w:r>
    </w:p>
    <w:p w:rsidR="000C0F10" w:rsidRDefault="000C0F10" w:rsidP="00B40D14">
      <w:pPr>
        <w:ind w:left="142"/>
        <w:jc w:val="both"/>
        <w:rPr>
          <w:b/>
        </w:rPr>
      </w:pPr>
      <w:r w:rsidRPr="00E14D88">
        <w:t xml:space="preserve">- </w:t>
      </w:r>
      <w:r>
        <w:t>4–7 лет;</w:t>
      </w:r>
    </w:p>
    <w:p w:rsidR="000C0F10" w:rsidRDefault="000C0F10" w:rsidP="00B40D14">
      <w:pPr>
        <w:ind w:left="142"/>
        <w:jc w:val="both"/>
      </w:pPr>
      <w:r w:rsidRPr="003F22A6">
        <w:t xml:space="preserve">- </w:t>
      </w:r>
      <w:r>
        <w:t>8–10 лет;</w:t>
      </w:r>
    </w:p>
    <w:p w:rsidR="000C0F10" w:rsidRDefault="000C0F10" w:rsidP="00B40D14">
      <w:pPr>
        <w:ind w:left="142"/>
        <w:jc w:val="both"/>
        <w:rPr>
          <w:b/>
        </w:rPr>
      </w:pPr>
      <w:r>
        <w:t>- 11-14 лет;</w:t>
      </w:r>
    </w:p>
    <w:p w:rsidR="000C0F10" w:rsidRDefault="000C0F10" w:rsidP="00B40D14">
      <w:pPr>
        <w:ind w:left="142"/>
        <w:jc w:val="both"/>
      </w:pPr>
      <w:r w:rsidRPr="003F22A6">
        <w:t xml:space="preserve">- </w:t>
      </w:r>
      <w:r>
        <w:t>15–18 лет.</w:t>
      </w:r>
    </w:p>
    <w:p w:rsidR="008D3AB2" w:rsidRDefault="008D3AB2" w:rsidP="00B40D14">
      <w:pPr>
        <w:tabs>
          <w:tab w:val="left" w:pos="3686"/>
        </w:tabs>
        <w:ind w:left="142"/>
        <w:jc w:val="center"/>
        <w:rPr>
          <w:b/>
        </w:rPr>
      </w:pPr>
    </w:p>
    <w:p w:rsidR="000C0F10" w:rsidRDefault="000C0F10" w:rsidP="00B40D14">
      <w:pPr>
        <w:tabs>
          <w:tab w:val="left" w:pos="3686"/>
        </w:tabs>
        <w:ind w:left="142"/>
        <w:jc w:val="center"/>
        <w:rPr>
          <w:b/>
        </w:rPr>
      </w:pPr>
      <w:r>
        <w:rPr>
          <w:b/>
        </w:rPr>
        <w:t xml:space="preserve">Жюри </w:t>
      </w:r>
    </w:p>
    <w:p w:rsidR="000C0F10" w:rsidRDefault="000C0F10" w:rsidP="009E63F9">
      <w:pPr>
        <w:ind w:left="142" w:firstLine="566"/>
        <w:jc w:val="both"/>
      </w:pPr>
      <w:r>
        <w:t>Для оценки конкурсных работ создается одно независимое жюри.</w:t>
      </w:r>
    </w:p>
    <w:p w:rsidR="000C0F10" w:rsidRPr="004B052E" w:rsidRDefault="000C0F10" w:rsidP="00B40D14">
      <w:pPr>
        <w:ind w:left="142"/>
        <w:rPr>
          <w:b/>
        </w:rPr>
      </w:pPr>
      <w:r w:rsidRPr="004B052E">
        <w:rPr>
          <w:b/>
        </w:rPr>
        <w:t>Жюри имеет право:</w:t>
      </w:r>
    </w:p>
    <w:p w:rsidR="000C0F10" w:rsidRDefault="000C0F10" w:rsidP="00B40D14">
      <w:pPr>
        <w:ind w:left="142"/>
      </w:pPr>
      <w:r>
        <w:t>- не допускать к участию в конкурсе  работы, не</w:t>
      </w:r>
      <w:r w:rsidR="008D3AB2">
        <w:t xml:space="preserve"> с</w:t>
      </w:r>
      <w:r>
        <w:t xml:space="preserve">оответствующие теме конкурса, </w:t>
      </w:r>
      <w:r w:rsidR="008D3AB2">
        <w:t xml:space="preserve">с низким уровнем исполнения, </w:t>
      </w:r>
      <w:r>
        <w:t xml:space="preserve">оформленные </w:t>
      </w:r>
      <w:r w:rsidR="008D3AB2">
        <w:t xml:space="preserve">не </w:t>
      </w:r>
      <w:r>
        <w:t>по положению о выставке-конкурсе;</w:t>
      </w:r>
    </w:p>
    <w:p w:rsidR="000C0F10" w:rsidRDefault="000C0F10" w:rsidP="00B40D14">
      <w:pPr>
        <w:ind w:left="142"/>
        <w:jc w:val="both"/>
      </w:pPr>
      <w:r>
        <w:t>- присуждать победителям 1,2,3 места;</w:t>
      </w:r>
    </w:p>
    <w:p w:rsidR="000C0F10" w:rsidRDefault="000C0F10" w:rsidP="00B40D14">
      <w:pPr>
        <w:ind w:left="142"/>
        <w:jc w:val="both"/>
      </w:pPr>
      <w:r>
        <w:lastRenderedPageBreak/>
        <w:t>- не присуждать места;</w:t>
      </w:r>
    </w:p>
    <w:p w:rsidR="000C0F10" w:rsidRDefault="000C0F10" w:rsidP="00B40D14">
      <w:pPr>
        <w:ind w:left="142"/>
        <w:jc w:val="both"/>
      </w:pPr>
      <w:r>
        <w:t>- присуждать специальные дипломы, дипломы за лучшие коллективные работы</w:t>
      </w:r>
      <w:r w:rsidR="00D407B1">
        <w:t>, не более 3-х</w:t>
      </w:r>
      <w:r>
        <w:t>.</w:t>
      </w:r>
    </w:p>
    <w:p w:rsidR="000C0F10" w:rsidRDefault="000C0F10" w:rsidP="00B40D14">
      <w:pPr>
        <w:ind w:left="142"/>
        <w:jc w:val="both"/>
      </w:pPr>
      <w:r>
        <w:t>Решение жюри окончательное</w:t>
      </w:r>
      <w:r w:rsidR="008D3AB2">
        <w:t>.</w:t>
      </w:r>
    </w:p>
    <w:p w:rsidR="008D3AB2" w:rsidRDefault="008D3AB2" w:rsidP="00B40D14">
      <w:pPr>
        <w:ind w:left="142"/>
        <w:jc w:val="both"/>
      </w:pPr>
    </w:p>
    <w:p w:rsidR="000C0F10" w:rsidRDefault="000C0F10" w:rsidP="00B40D14">
      <w:pPr>
        <w:ind w:left="142"/>
        <w:jc w:val="center"/>
        <w:rPr>
          <w:b/>
        </w:rPr>
      </w:pPr>
      <w:r>
        <w:rPr>
          <w:b/>
        </w:rPr>
        <w:t>Определение и порядок награждения победителе</w:t>
      </w:r>
      <w:r w:rsidR="00614F98">
        <w:rPr>
          <w:b/>
        </w:rPr>
        <w:t>й</w:t>
      </w:r>
      <w:r w:rsidR="001A3319">
        <w:rPr>
          <w:b/>
        </w:rPr>
        <w:t>:</w:t>
      </w:r>
    </w:p>
    <w:p w:rsidR="000C0F10" w:rsidRDefault="000C0F10" w:rsidP="009E63F9">
      <w:pPr>
        <w:ind w:left="142" w:firstLine="566"/>
        <w:jc w:val="both"/>
      </w:pPr>
      <w:r>
        <w:t>Жюри конкурса определяет победителей на заключительном просмотре работ. Порядок</w:t>
      </w:r>
    </w:p>
    <w:p w:rsidR="000C0F10" w:rsidRDefault="000C0F10" w:rsidP="00B40D14">
      <w:pPr>
        <w:ind w:left="142"/>
        <w:jc w:val="both"/>
      </w:pPr>
      <w:r>
        <w:t>обсуждения работ и процедура голосования устанавливаются председателем жюри.</w:t>
      </w:r>
    </w:p>
    <w:p w:rsidR="000C0F10" w:rsidRDefault="000C0F10" w:rsidP="00B40D14">
      <w:pPr>
        <w:ind w:left="142"/>
        <w:jc w:val="both"/>
      </w:pPr>
      <w:r>
        <w:t>Победителям конкурса, занявшим 1, 2, 3 места в каждой номинации, в каждой возрастной группе и победителям, завоевавшим специальные или коллективные дипломы</w:t>
      </w:r>
      <w:r w:rsidR="005353F8">
        <w:t>,</w:t>
      </w:r>
      <w:r>
        <w:t xml:space="preserve"> вручаются дипломы</w:t>
      </w:r>
      <w:r w:rsidR="000C1D5B">
        <w:t xml:space="preserve"> и ценные подарки</w:t>
      </w:r>
      <w:r>
        <w:t>.</w:t>
      </w:r>
      <w:r w:rsidR="00D407B1">
        <w:t xml:space="preserve"> Всем участникам вручаются дипломы за участие в областной выставке-конкурсе.</w:t>
      </w:r>
    </w:p>
    <w:p w:rsidR="009E63F9" w:rsidRDefault="009E63F9" w:rsidP="00B40D14">
      <w:pPr>
        <w:ind w:left="142"/>
        <w:jc w:val="both"/>
      </w:pPr>
    </w:p>
    <w:p w:rsidR="000C0F10" w:rsidRPr="0026010E" w:rsidRDefault="000C0F10" w:rsidP="00B40D14">
      <w:pPr>
        <w:ind w:left="142"/>
        <w:jc w:val="center"/>
        <w:rPr>
          <w:b/>
        </w:rPr>
      </w:pPr>
      <w:r>
        <w:rPr>
          <w:b/>
        </w:rPr>
        <w:t>Материальное обеспечение</w:t>
      </w:r>
      <w:r w:rsidR="00BC65AD">
        <w:rPr>
          <w:b/>
        </w:rPr>
        <w:t>:</w:t>
      </w:r>
    </w:p>
    <w:p w:rsidR="000C0F10" w:rsidRDefault="009E63F9" w:rsidP="009E63F9">
      <w:pPr>
        <w:ind w:left="142" w:firstLine="566"/>
        <w:jc w:val="both"/>
      </w:pPr>
      <w:r>
        <w:t>Р</w:t>
      </w:r>
      <w:r w:rsidR="006D6B98">
        <w:t xml:space="preserve">асходы  по  доставке </w:t>
      </w:r>
      <w:r w:rsidR="000C1D5B">
        <w:t xml:space="preserve">выставочных </w:t>
      </w:r>
      <w:r w:rsidR="000C0F10">
        <w:t xml:space="preserve">работ </w:t>
      </w:r>
      <w:r w:rsidR="000C1D5B">
        <w:t xml:space="preserve">до ДНТ «Авангард» </w:t>
      </w:r>
      <w:r w:rsidR="005353F8">
        <w:t xml:space="preserve">и </w:t>
      </w:r>
      <w:r w:rsidR="00B2564C">
        <w:t>возврат на места</w:t>
      </w:r>
      <w:r w:rsidR="000C0F10">
        <w:t xml:space="preserve"> берёт на себя  направляющая сторона.</w:t>
      </w:r>
    </w:p>
    <w:p w:rsidR="000C0F10" w:rsidRPr="000C1D5B" w:rsidRDefault="000C0F10" w:rsidP="00B40D14">
      <w:pPr>
        <w:ind w:left="142"/>
        <w:jc w:val="both"/>
        <w:rPr>
          <w:b/>
        </w:rPr>
      </w:pPr>
      <w:r w:rsidRPr="000C1D5B">
        <w:rPr>
          <w:b/>
        </w:rPr>
        <w:t>ДНТ «Авангард» берёт на себя следующие обязательства</w:t>
      </w:r>
      <w:r w:rsidR="009E63F9">
        <w:rPr>
          <w:b/>
        </w:rPr>
        <w:t xml:space="preserve"> </w:t>
      </w:r>
      <w:proofErr w:type="gramStart"/>
      <w:r w:rsidR="009E63F9">
        <w:rPr>
          <w:b/>
        </w:rPr>
        <w:t>по</w:t>
      </w:r>
      <w:proofErr w:type="gramEnd"/>
      <w:r w:rsidRPr="000C1D5B">
        <w:rPr>
          <w:b/>
        </w:rPr>
        <w:t>:</w:t>
      </w:r>
    </w:p>
    <w:p w:rsidR="000C0F10" w:rsidRDefault="009E63F9" w:rsidP="00B40D14">
      <w:pPr>
        <w:ind w:left="142"/>
        <w:jc w:val="both"/>
      </w:pPr>
      <w:r>
        <w:t xml:space="preserve">- </w:t>
      </w:r>
      <w:r w:rsidR="000C0F10">
        <w:t>сбор</w:t>
      </w:r>
      <w:r w:rsidR="006D6B98">
        <w:t>у</w:t>
      </w:r>
      <w:r w:rsidR="000C0F10">
        <w:t xml:space="preserve"> изделий;</w:t>
      </w:r>
    </w:p>
    <w:p w:rsidR="000C0F10" w:rsidRDefault="006D6B98" w:rsidP="00B40D14">
      <w:pPr>
        <w:ind w:left="142"/>
        <w:jc w:val="both"/>
      </w:pPr>
      <w:r>
        <w:t>- построению</w:t>
      </w:r>
      <w:r w:rsidR="000C0F10">
        <w:t xml:space="preserve"> экспозиции;</w:t>
      </w:r>
    </w:p>
    <w:p w:rsidR="000C0F10" w:rsidRDefault="000C0F10" w:rsidP="00B40D14">
      <w:pPr>
        <w:ind w:left="142"/>
      </w:pPr>
      <w:r>
        <w:t>- монтаж</w:t>
      </w:r>
      <w:r w:rsidR="006D6B98">
        <w:t>у</w:t>
      </w:r>
      <w:r>
        <w:t xml:space="preserve"> и демонтаж</w:t>
      </w:r>
      <w:r w:rsidR="006D6B98">
        <w:t>у</w:t>
      </w:r>
      <w:r>
        <w:t>;</w:t>
      </w:r>
    </w:p>
    <w:p w:rsidR="000C0F10" w:rsidRDefault="000C0F10" w:rsidP="00B40D14">
      <w:pPr>
        <w:ind w:left="142"/>
        <w:jc w:val="both"/>
      </w:pPr>
      <w:r>
        <w:t>- обеспече</w:t>
      </w:r>
      <w:r w:rsidR="006D6B98">
        <w:t>нию</w:t>
      </w:r>
      <w:r w:rsidR="009E63F9">
        <w:t xml:space="preserve"> экскурсионным обслуживанием;</w:t>
      </w:r>
    </w:p>
    <w:p w:rsidR="009E63F9" w:rsidRDefault="009E63F9" w:rsidP="009E63F9">
      <w:pPr>
        <w:ind w:left="142"/>
      </w:pPr>
      <w:r>
        <w:t>- предоставлению выставочного зала и оборудования;</w:t>
      </w:r>
    </w:p>
    <w:p w:rsidR="009E63F9" w:rsidRDefault="009E63F9" w:rsidP="009E63F9">
      <w:pPr>
        <w:ind w:left="142"/>
        <w:jc w:val="both"/>
      </w:pPr>
      <w:r>
        <w:t>- обеспечению сохранности экспонатов;</w:t>
      </w:r>
    </w:p>
    <w:p w:rsidR="009E63F9" w:rsidRDefault="009E63F9" w:rsidP="009E63F9">
      <w:pPr>
        <w:ind w:left="142"/>
      </w:pPr>
      <w:r>
        <w:t>- освещению в СМИ;</w:t>
      </w:r>
    </w:p>
    <w:p w:rsidR="009E63F9" w:rsidRDefault="009E63F9" w:rsidP="009E63F9">
      <w:pPr>
        <w:ind w:left="142"/>
      </w:pPr>
      <w:r>
        <w:t>- выпуску рекламной продукции (афиша, пригласительные  билеты);</w:t>
      </w:r>
    </w:p>
    <w:p w:rsidR="009E63F9" w:rsidRDefault="009E63F9" w:rsidP="009E63F9">
      <w:pPr>
        <w:ind w:left="142"/>
      </w:pPr>
      <w:r>
        <w:t>- обеспечению противопожарной безопасностью и санитарно – гигиеническим состоянием зала.</w:t>
      </w:r>
    </w:p>
    <w:p w:rsidR="009E63F9" w:rsidRDefault="009E63F9" w:rsidP="00B40D14">
      <w:pPr>
        <w:ind w:left="142"/>
        <w:jc w:val="both"/>
      </w:pPr>
    </w:p>
    <w:p w:rsidR="000C0F10" w:rsidRPr="0026010E" w:rsidRDefault="000C0F10" w:rsidP="00B40D14">
      <w:pPr>
        <w:ind w:left="142"/>
        <w:jc w:val="center"/>
        <w:rPr>
          <w:b/>
        </w:rPr>
      </w:pPr>
      <w:r w:rsidRPr="0026010E">
        <w:rPr>
          <w:b/>
        </w:rPr>
        <w:t>Заяв</w:t>
      </w:r>
      <w:r>
        <w:rPr>
          <w:b/>
        </w:rPr>
        <w:t xml:space="preserve">ки на участие </w:t>
      </w:r>
      <w:r w:rsidRPr="0026010E">
        <w:rPr>
          <w:b/>
        </w:rPr>
        <w:t>присылать по адрес</w:t>
      </w:r>
      <w:r>
        <w:rPr>
          <w:b/>
        </w:rPr>
        <w:t>у</w:t>
      </w:r>
      <w:r w:rsidRPr="0026010E">
        <w:rPr>
          <w:b/>
        </w:rPr>
        <w:t>:</w:t>
      </w:r>
    </w:p>
    <w:p w:rsidR="000C0F10" w:rsidRDefault="000C0F10" w:rsidP="00B40D14">
      <w:pPr>
        <w:ind w:left="142"/>
      </w:pPr>
      <w:r>
        <w:t>634063</w:t>
      </w:r>
      <w:r w:rsidRPr="008A07FD">
        <w:t xml:space="preserve"> </w:t>
      </w:r>
      <w:r>
        <w:t xml:space="preserve"> г. Томск, ул. Бела Куна,</w:t>
      </w:r>
      <w:r w:rsidRPr="008A07FD">
        <w:t xml:space="preserve"> </w:t>
      </w:r>
      <w:r>
        <w:t>20,</w:t>
      </w:r>
    </w:p>
    <w:p w:rsidR="000C0F10" w:rsidRPr="00A463FC" w:rsidRDefault="000C0F10" w:rsidP="00B40D14">
      <w:pPr>
        <w:ind w:left="142"/>
      </w:pPr>
      <w:r>
        <w:t>ДНТ «Авангард</w:t>
      </w:r>
      <w:r w:rsidRPr="00A463FC">
        <w:t>», отдел народных промыслов и ремёсел</w:t>
      </w:r>
      <w:r>
        <w:t>,</w:t>
      </w:r>
    </w:p>
    <w:p w:rsidR="009E63F9" w:rsidRDefault="000C0F10" w:rsidP="009E63F9">
      <w:pPr>
        <w:ind w:left="142"/>
      </w:pPr>
      <w:r>
        <w:t xml:space="preserve">Дроздова Светлана </w:t>
      </w:r>
      <w:r w:rsidR="009E63F9">
        <w:t xml:space="preserve">Ивановна, </w:t>
      </w:r>
      <w:proofErr w:type="spellStart"/>
      <w:r w:rsidR="009E63F9">
        <w:t>Матерко</w:t>
      </w:r>
      <w:proofErr w:type="spellEnd"/>
      <w:r w:rsidR="009E63F9">
        <w:t xml:space="preserve"> Елена Юрьевна.</w:t>
      </w:r>
    </w:p>
    <w:p w:rsidR="000C0F10" w:rsidRDefault="000C1D5B" w:rsidP="009E63F9">
      <w:pPr>
        <w:ind w:left="142"/>
      </w:pPr>
      <w:r>
        <w:t>Контактный телефон</w:t>
      </w:r>
      <w:r w:rsidR="00872816">
        <w:t>/факс: (3822) 646-514</w:t>
      </w:r>
    </w:p>
    <w:p w:rsidR="000C0F10" w:rsidRDefault="000C0F10" w:rsidP="009E63F9">
      <w:pPr>
        <w:ind w:left="142"/>
      </w:pPr>
      <w:r w:rsidRPr="00702F92">
        <w:rPr>
          <w:lang w:val="en-US"/>
        </w:rPr>
        <w:t>E</w:t>
      </w:r>
      <w:r w:rsidRPr="000C0F10">
        <w:t>-</w:t>
      </w:r>
      <w:r w:rsidRPr="00702F92">
        <w:rPr>
          <w:lang w:val="en-US"/>
        </w:rPr>
        <w:t>mail</w:t>
      </w:r>
      <w:r w:rsidRPr="000C0F10">
        <w:t xml:space="preserve">: </w:t>
      </w:r>
      <w:hyperlink r:id="rId4" w:history="1">
        <w:r w:rsidRPr="007D4A94">
          <w:rPr>
            <w:rStyle w:val="a3"/>
            <w:lang w:val="en-US"/>
          </w:rPr>
          <w:t>avangard</w:t>
        </w:r>
        <w:r w:rsidRPr="000C0F10">
          <w:rPr>
            <w:rStyle w:val="a3"/>
          </w:rPr>
          <w:t>-</w:t>
        </w:r>
        <w:r w:rsidRPr="007D4A94">
          <w:rPr>
            <w:rStyle w:val="a3"/>
            <w:lang w:val="en-US"/>
          </w:rPr>
          <w:t>onpir</w:t>
        </w:r>
        <w:r w:rsidRPr="000C0F10">
          <w:rPr>
            <w:rStyle w:val="a3"/>
          </w:rPr>
          <w:t>@</w:t>
        </w:r>
        <w:r w:rsidRPr="007D4A94">
          <w:rPr>
            <w:rStyle w:val="a3"/>
            <w:lang w:val="en-US"/>
          </w:rPr>
          <w:t>yandex</w:t>
        </w:r>
        <w:r w:rsidRPr="000C0F10">
          <w:rPr>
            <w:rStyle w:val="a3"/>
          </w:rPr>
          <w:t>.</w:t>
        </w:r>
        <w:r w:rsidRPr="007D4A94">
          <w:rPr>
            <w:rStyle w:val="a3"/>
            <w:lang w:val="en-US"/>
          </w:rPr>
          <w:t>ru</w:t>
        </w:r>
      </w:hyperlink>
      <w:r w:rsidRPr="000C0F10">
        <w:t xml:space="preserve">; </w:t>
      </w:r>
      <w:r w:rsidRPr="000C0F10">
        <w:tab/>
      </w:r>
    </w:p>
    <w:p w:rsidR="009E63F9" w:rsidRDefault="009E63F9" w:rsidP="009E63F9">
      <w:pPr>
        <w:ind w:left="142"/>
      </w:pPr>
    </w:p>
    <w:p w:rsidR="000C0F10" w:rsidRDefault="000C0F10" w:rsidP="00B40D14">
      <w:pPr>
        <w:ind w:left="142"/>
        <w:jc w:val="center"/>
        <w:rPr>
          <w:b/>
        </w:rPr>
      </w:pPr>
      <w:r>
        <w:rPr>
          <w:b/>
        </w:rPr>
        <w:t>Сроки и место проведения</w:t>
      </w:r>
    </w:p>
    <w:p w:rsidR="009E63F9" w:rsidRDefault="006D6B98" w:rsidP="00B40D14">
      <w:pPr>
        <w:tabs>
          <w:tab w:val="left" w:pos="1080"/>
        </w:tabs>
        <w:ind w:left="142"/>
      </w:pPr>
      <w:r w:rsidRPr="000B1263">
        <w:rPr>
          <w:b/>
        </w:rPr>
        <w:t>Сбор работ</w:t>
      </w:r>
      <w:r w:rsidRPr="00A02B41">
        <w:t xml:space="preserve"> осуществляется отделом</w:t>
      </w:r>
      <w:r w:rsidR="009E63F9">
        <w:t xml:space="preserve"> </w:t>
      </w:r>
      <w:r w:rsidRPr="00A02B41">
        <w:t>народных промыслов и ремёсел</w:t>
      </w:r>
    </w:p>
    <w:p w:rsidR="006D6B98" w:rsidRPr="006D6B98" w:rsidRDefault="006D6B98" w:rsidP="00B40D14">
      <w:pPr>
        <w:tabs>
          <w:tab w:val="left" w:pos="1080"/>
        </w:tabs>
        <w:ind w:left="142"/>
        <w:rPr>
          <w:b/>
        </w:rPr>
      </w:pPr>
      <w:r w:rsidRPr="00A02B41">
        <w:t>ДНТ «Авангард</w:t>
      </w:r>
      <w:r w:rsidRPr="004C179B">
        <w:rPr>
          <w:b/>
        </w:rPr>
        <w:t>»</w:t>
      </w:r>
      <w:r w:rsidR="009E63F9">
        <w:rPr>
          <w:b/>
        </w:rPr>
        <w:t xml:space="preserve">, </w:t>
      </w:r>
      <w:proofErr w:type="spellStart"/>
      <w:r w:rsidR="001A3319">
        <w:rPr>
          <w:b/>
        </w:rPr>
        <w:t>каб</w:t>
      </w:r>
      <w:proofErr w:type="spellEnd"/>
      <w:r w:rsidR="001A3319">
        <w:rPr>
          <w:b/>
        </w:rPr>
        <w:t>. №305</w:t>
      </w:r>
      <w:r w:rsidR="009E63F9">
        <w:rPr>
          <w:b/>
        </w:rPr>
        <w:tab/>
      </w:r>
      <w:r w:rsidR="009E63F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3319">
        <w:rPr>
          <w:b/>
        </w:rPr>
        <w:t xml:space="preserve">      </w:t>
      </w:r>
      <w:r w:rsidR="00F306C5">
        <w:rPr>
          <w:b/>
        </w:rPr>
        <w:t>до 27</w:t>
      </w:r>
      <w:r w:rsidR="00614F98">
        <w:rPr>
          <w:b/>
        </w:rPr>
        <w:t xml:space="preserve"> мая  2021</w:t>
      </w:r>
      <w:r w:rsidRPr="006D6B98">
        <w:rPr>
          <w:b/>
        </w:rPr>
        <w:t xml:space="preserve"> г.</w:t>
      </w:r>
    </w:p>
    <w:p w:rsidR="000C0F10" w:rsidRDefault="00F306C5" w:rsidP="001A3319">
      <w:pPr>
        <w:ind w:left="142"/>
        <w:rPr>
          <w:b/>
        </w:rPr>
      </w:pPr>
      <w:r>
        <w:rPr>
          <w:b/>
        </w:rPr>
        <w:t>Работа выставки-конкурса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01-30 июня</w:t>
      </w:r>
      <w:r w:rsidR="00872816" w:rsidRPr="006D6B98">
        <w:rPr>
          <w:b/>
        </w:rPr>
        <w:t xml:space="preserve"> </w:t>
      </w:r>
      <w:r w:rsidR="000C0F10" w:rsidRPr="006D6B98">
        <w:rPr>
          <w:b/>
        </w:rPr>
        <w:t>20</w:t>
      </w:r>
      <w:r w:rsidR="00614F98">
        <w:rPr>
          <w:b/>
        </w:rPr>
        <w:t>21</w:t>
      </w:r>
      <w:r w:rsidR="000C0F10" w:rsidRPr="006D6B98">
        <w:rPr>
          <w:b/>
        </w:rPr>
        <w:t xml:space="preserve"> г.</w:t>
      </w:r>
    </w:p>
    <w:p w:rsidR="00F306C5" w:rsidRDefault="00F306C5" w:rsidP="001A3319">
      <w:pPr>
        <w:ind w:left="142"/>
        <w:rPr>
          <w:b/>
        </w:rPr>
      </w:pPr>
    </w:p>
    <w:p w:rsidR="00F306C5" w:rsidRDefault="00F306C5" w:rsidP="001A3319">
      <w:pPr>
        <w:ind w:left="142"/>
        <w:rPr>
          <w:b/>
        </w:rPr>
      </w:pPr>
    </w:p>
    <w:p w:rsidR="00F306C5" w:rsidRPr="006D6B98" w:rsidRDefault="00F306C5" w:rsidP="001A3319">
      <w:pPr>
        <w:ind w:left="142"/>
        <w:rPr>
          <w:b/>
        </w:rPr>
      </w:pPr>
    </w:p>
    <w:p w:rsidR="000C0F10" w:rsidRDefault="000C0F10" w:rsidP="00B40D14">
      <w:pPr>
        <w:ind w:left="142"/>
        <w:jc w:val="both"/>
      </w:pPr>
      <w:r w:rsidRPr="000B1263">
        <w:rPr>
          <w:b/>
        </w:rPr>
        <w:t xml:space="preserve">Работы </w:t>
      </w:r>
      <w:r w:rsidR="005353F8" w:rsidRPr="000B1263">
        <w:rPr>
          <w:b/>
        </w:rPr>
        <w:t>в</w:t>
      </w:r>
      <w:r w:rsidR="006D6B98" w:rsidRPr="000B1263">
        <w:rPr>
          <w:b/>
        </w:rPr>
        <w:t>ыдаются</w:t>
      </w:r>
      <w:r w:rsidR="006D6B98">
        <w:t xml:space="preserve"> в</w:t>
      </w:r>
      <w:r w:rsidR="005353F8" w:rsidRPr="006D6B98">
        <w:t xml:space="preserve"> ДНТ «Авангард»</w:t>
      </w:r>
      <w:r w:rsidR="00F306C5">
        <w:t xml:space="preserve">, </w:t>
      </w:r>
      <w:proofErr w:type="spellStart"/>
      <w:r w:rsidR="00F306C5">
        <w:t>ка</w:t>
      </w:r>
      <w:r w:rsidR="006D6B98">
        <w:t>б</w:t>
      </w:r>
      <w:proofErr w:type="spellEnd"/>
      <w:r w:rsidR="006D6B98">
        <w:t xml:space="preserve"> №305</w:t>
      </w:r>
      <w:r w:rsidR="00BC65AD">
        <w:tab/>
      </w:r>
      <w:r w:rsidR="00BC65AD">
        <w:tab/>
      </w:r>
      <w:r w:rsidR="00F306C5" w:rsidRPr="00F306C5">
        <w:rPr>
          <w:b/>
        </w:rPr>
        <w:t>с 30 июня</w:t>
      </w:r>
      <w:r w:rsidR="00BC65AD" w:rsidRPr="00F306C5">
        <w:rPr>
          <w:b/>
        </w:rPr>
        <w:t xml:space="preserve"> </w:t>
      </w:r>
      <w:r w:rsidR="00F306C5" w:rsidRPr="00F306C5">
        <w:rPr>
          <w:b/>
        </w:rPr>
        <w:t>п</w:t>
      </w:r>
      <w:r w:rsidRPr="00F306C5">
        <w:rPr>
          <w:b/>
        </w:rPr>
        <w:t>о</w:t>
      </w:r>
      <w:r w:rsidRPr="006D6B98">
        <w:rPr>
          <w:b/>
        </w:rPr>
        <w:t xml:space="preserve"> </w:t>
      </w:r>
      <w:r w:rsidR="00F306C5">
        <w:rPr>
          <w:b/>
        </w:rPr>
        <w:t>31</w:t>
      </w:r>
      <w:r w:rsidRPr="006D6B98">
        <w:rPr>
          <w:b/>
        </w:rPr>
        <w:t xml:space="preserve"> </w:t>
      </w:r>
      <w:r w:rsidR="00F306C5">
        <w:rPr>
          <w:b/>
        </w:rPr>
        <w:t>июня</w:t>
      </w:r>
      <w:r w:rsidRPr="006D6B98">
        <w:rPr>
          <w:b/>
        </w:rPr>
        <w:t xml:space="preserve"> 20</w:t>
      </w:r>
      <w:r w:rsidR="00F306C5">
        <w:rPr>
          <w:b/>
        </w:rPr>
        <w:t>2</w:t>
      </w:r>
      <w:r w:rsidR="00614F98">
        <w:rPr>
          <w:b/>
        </w:rPr>
        <w:t>1</w:t>
      </w:r>
      <w:r w:rsidRPr="006D6B98">
        <w:t xml:space="preserve"> </w:t>
      </w:r>
      <w:r w:rsidRPr="006D6B98">
        <w:rPr>
          <w:b/>
        </w:rPr>
        <w:t>г</w:t>
      </w:r>
      <w:r w:rsidRPr="006D6B98">
        <w:t>.</w:t>
      </w:r>
    </w:p>
    <w:p w:rsidR="00F306C5" w:rsidRDefault="00F306C5" w:rsidP="00B40D14">
      <w:pPr>
        <w:ind w:left="142"/>
        <w:jc w:val="both"/>
      </w:pPr>
    </w:p>
    <w:p w:rsidR="00F306C5" w:rsidRDefault="00F306C5" w:rsidP="00B40D14">
      <w:pPr>
        <w:ind w:left="142"/>
        <w:jc w:val="both"/>
      </w:pPr>
    </w:p>
    <w:p w:rsidR="006D6B98" w:rsidRPr="006D6B98" w:rsidRDefault="006D6B98" w:rsidP="00B40D14">
      <w:pPr>
        <w:ind w:left="142"/>
        <w:jc w:val="both"/>
        <w:rPr>
          <w:b/>
        </w:rPr>
      </w:pPr>
    </w:p>
    <w:p w:rsidR="006D6B98" w:rsidRDefault="006D6B98" w:rsidP="00B40D14">
      <w:pPr>
        <w:ind w:left="142"/>
        <w:jc w:val="both"/>
        <w:rPr>
          <w:b/>
          <w:sz w:val="28"/>
          <w:szCs w:val="28"/>
        </w:rPr>
      </w:pPr>
      <w:r w:rsidRPr="0086065B">
        <w:rPr>
          <w:b/>
          <w:sz w:val="28"/>
          <w:szCs w:val="28"/>
        </w:rPr>
        <w:t>Работы, не востребованные в указанный срок, утилизируются!</w:t>
      </w:r>
    </w:p>
    <w:p w:rsidR="00F111BA" w:rsidRDefault="00F111BA" w:rsidP="00B40D14">
      <w:pPr>
        <w:ind w:left="142"/>
        <w:jc w:val="both"/>
        <w:rPr>
          <w:b/>
          <w:sz w:val="28"/>
          <w:szCs w:val="28"/>
        </w:rPr>
      </w:pPr>
    </w:p>
    <w:p w:rsidR="00F111BA" w:rsidRDefault="00F111BA" w:rsidP="00B40D14">
      <w:pPr>
        <w:ind w:left="142"/>
        <w:jc w:val="both"/>
        <w:rPr>
          <w:b/>
          <w:sz w:val="28"/>
          <w:szCs w:val="28"/>
        </w:rPr>
      </w:pPr>
    </w:p>
    <w:p w:rsidR="00F111BA" w:rsidRDefault="00F111BA" w:rsidP="00B40D14">
      <w:pPr>
        <w:ind w:left="142"/>
        <w:jc w:val="both"/>
        <w:rPr>
          <w:b/>
          <w:sz w:val="28"/>
          <w:szCs w:val="28"/>
        </w:rPr>
      </w:pPr>
    </w:p>
    <w:p w:rsidR="00F111BA" w:rsidRDefault="00F111BA" w:rsidP="00B40D14">
      <w:pPr>
        <w:ind w:left="142"/>
        <w:jc w:val="both"/>
        <w:rPr>
          <w:b/>
          <w:sz w:val="28"/>
          <w:szCs w:val="28"/>
        </w:rPr>
      </w:pPr>
    </w:p>
    <w:p w:rsidR="00F111BA" w:rsidRDefault="00F111BA" w:rsidP="00B40D14">
      <w:pPr>
        <w:ind w:left="142"/>
        <w:jc w:val="both"/>
        <w:rPr>
          <w:b/>
          <w:sz w:val="28"/>
          <w:szCs w:val="28"/>
        </w:rPr>
      </w:pPr>
    </w:p>
    <w:p w:rsidR="000C0F10" w:rsidRDefault="000C0F10" w:rsidP="00B40D14">
      <w:pPr>
        <w:tabs>
          <w:tab w:val="left" w:pos="1080"/>
        </w:tabs>
        <w:ind w:left="142"/>
      </w:pPr>
    </w:p>
    <w:p w:rsidR="00F306C5" w:rsidRDefault="00F306C5" w:rsidP="00B40D14">
      <w:pPr>
        <w:tabs>
          <w:tab w:val="left" w:pos="1080"/>
        </w:tabs>
        <w:ind w:left="142"/>
      </w:pPr>
    </w:p>
    <w:p w:rsidR="00F306C5" w:rsidRDefault="00F306C5" w:rsidP="00B40D14">
      <w:pPr>
        <w:tabs>
          <w:tab w:val="left" w:pos="1080"/>
        </w:tabs>
        <w:ind w:left="142"/>
      </w:pPr>
    </w:p>
    <w:p w:rsidR="00F306C5" w:rsidRDefault="00F306C5" w:rsidP="00B40D14">
      <w:pPr>
        <w:tabs>
          <w:tab w:val="left" w:pos="1080"/>
        </w:tabs>
        <w:ind w:left="142"/>
      </w:pPr>
    </w:p>
    <w:p w:rsidR="008F2B66" w:rsidRDefault="00BC65AD" w:rsidP="006D6B98">
      <w:pPr>
        <w:ind w:left="-142" w:right="707" w:firstLine="142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B66">
        <w:t>Приложение</w:t>
      </w:r>
    </w:p>
    <w:tbl>
      <w:tblPr>
        <w:tblpPr w:leftFromText="180" w:rightFromText="180" w:vertAnchor="text" w:horzAnchor="margin" w:tblpXSpec="center" w:tblpY="248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1202"/>
        <w:gridCol w:w="2659"/>
        <w:gridCol w:w="1242"/>
        <w:gridCol w:w="2444"/>
        <w:gridCol w:w="1276"/>
      </w:tblGrid>
      <w:tr w:rsidR="008F2B66" w:rsidTr="00BC65AD">
        <w:trPr>
          <w:trHeight w:val="9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-250" w:firstLine="142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№</w:t>
            </w:r>
          </w:p>
          <w:p w:rsidR="008F2B66" w:rsidRPr="00DD2B2D" w:rsidRDefault="008F2B66" w:rsidP="00BC65AD">
            <w:pPr>
              <w:ind w:left="-142" w:right="-250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B2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2B2D">
              <w:rPr>
                <w:b/>
                <w:sz w:val="20"/>
                <w:szCs w:val="20"/>
              </w:rPr>
              <w:t>/</w:t>
            </w:r>
            <w:proofErr w:type="spellStart"/>
            <w:r w:rsidRPr="00DD2B2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8F2B66" w:rsidP="00BD12BE">
            <w:pPr>
              <w:ind w:left="-142" w:right="284" w:firstLine="142"/>
              <w:jc w:val="center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Ф. И. О. участника</w:t>
            </w:r>
          </w:p>
          <w:p w:rsidR="008F2B66" w:rsidRPr="00DD2B2D" w:rsidRDefault="008F2B66" w:rsidP="00BD12BE">
            <w:pPr>
              <w:ind w:left="-142" w:right="284" w:firstLine="142"/>
              <w:jc w:val="center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8F2B66" w:rsidP="00BD12BE">
            <w:pPr>
              <w:ind w:left="-108" w:right="34" w:firstLine="142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Год рождения, возраст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8F2B66" w:rsidP="00BD12BE">
            <w:pPr>
              <w:ind w:left="-108" w:right="-108" w:hanging="142"/>
              <w:jc w:val="center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Название работы, год её создания, материал, техника исполнения, размеры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8F2B66" w:rsidP="00BC65AD">
            <w:pPr>
              <w:ind w:left="141" w:right="34" w:hanging="533"/>
              <w:jc w:val="center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Место</w:t>
            </w:r>
          </w:p>
          <w:p w:rsidR="008F2B66" w:rsidRPr="00DD2B2D" w:rsidRDefault="008F2B66" w:rsidP="00BC65AD">
            <w:pPr>
              <w:ind w:left="-142" w:right="-249" w:hanging="108"/>
              <w:jc w:val="center"/>
              <w:rPr>
                <w:b/>
                <w:sz w:val="20"/>
                <w:szCs w:val="20"/>
              </w:rPr>
            </w:pPr>
            <w:r w:rsidRPr="00DD2B2D">
              <w:rPr>
                <w:b/>
                <w:sz w:val="20"/>
                <w:szCs w:val="20"/>
              </w:rPr>
              <w:t>жительств участника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614F98" w:rsidP="00BD12BE">
            <w:pPr>
              <w:ind w:left="-108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работы, учёбы участника.</w:t>
            </w:r>
            <w:r w:rsidR="008F2B66" w:rsidRPr="00DD2B2D">
              <w:rPr>
                <w:b/>
                <w:sz w:val="20"/>
                <w:szCs w:val="20"/>
              </w:rPr>
              <w:t xml:space="preserve"> Ф. И. О. (полностью)</w:t>
            </w:r>
            <w:r w:rsidR="008F2B66">
              <w:rPr>
                <w:b/>
                <w:sz w:val="20"/>
                <w:szCs w:val="20"/>
              </w:rPr>
              <w:t xml:space="preserve"> </w:t>
            </w:r>
            <w:r w:rsidR="008F2B66" w:rsidRPr="00DD2B2D">
              <w:rPr>
                <w:b/>
                <w:sz w:val="20"/>
                <w:szCs w:val="20"/>
              </w:rPr>
              <w:t xml:space="preserve">учителя, педагога, преподавателя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Pr="00DD2B2D" w:rsidRDefault="008F2B66" w:rsidP="00BD12BE">
            <w:pPr>
              <w:ind w:left="-142" w:right="284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</w:t>
            </w:r>
            <w:r w:rsidRPr="00DD2B2D">
              <w:rPr>
                <w:b/>
                <w:sz w:val="20"/>
                <w:szCs w:val="20"/>
              </w:rPr>
              <w:t xml:space="preserve"> телефон</w:t>
            </w:r>
          </w:p>
        </w:tc>
      </w:tr>
      <w:tr w:rsidR="008F2B66" w:rsidTr="00BC65AD">
        <w:trPr>
          <w:trHeight w:val="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</w:tr>
      <w:tr w:rsidR="008F2B66" w:rsidTr="00BC65AD">
        <w:trPr>
          <w:trHeight w:val="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</w:tr>
      <w:tr w:rsidR="008F2B66" w:rsidTr="00BC65AD">
        <w:trPr>
          <w:trHeight w:val="2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66" w:rsidRDefault="008F2B66" w:rsidP="00BD12BE">
            <w:pPr>
              <w:ind w:left="-142" w:right="284" w:firstLine="142"/>
              <w:jc w:val="center"/>
            </w:pPr>
          </w:p>
        </w:tc>
      </w:tr>
    </w:tbl>
    <w:p w:rsidR="008F2B66" w:rsidRDefault="008F2B66" w:rsidP="008F2B66">
      <w:pPr>
        <w:ind w:left="567" w:right="284" w:firstLine="283"/>
        <w:jc w:val="center"/>
        <w:rPr>
          <w:b/>
          <w:sz w:val="28"/>
          <w:szCs w:val="28"/>
        </w:rPr>
      </w:pPr>
    </w:p>
    <w:p w:rsidR="008F2B66" w:rsidRDefault="008F2B66" w:rsidP="008F2B66">
      <w:pPr>
        <w:ind w:left="-142" w:right="284" w:firstLine="14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2B66" w:rsidRDefault="008F2B66" w:rsidP="008F2B66">
      <w:pPr>
        <w:ind w:left="-142" w:right="850" w:firstLine="142"/>
      </w:pPr>
    </w:p>
    <w:p w:rsidR="008F2B66" w:rsidRDefault="008F2B66" w:rsidP="008F2B66">
      <w:pPr>
        <w:ind w:left="-142" w:right="850" w:firstLine="142"/>
      </w:pPr>
    </w:p>
    <w:p w:rsidR="008F2B66" w:rsidRDefault="008F2B66" w:rsidP="00BC65AD">
      <w:pPr>
        <w:ind w:left="-142" w:right="850" w:firstLine="568"/>
      </w:pPr>
      <w:r>
        <w:t>МП</w:t>
      </w:r>
      <w:r>
        <w:tab/>
      </w:r>
      <w:r>
        <w:tab/>
      </w:r>
      <w:r>
        <w:tab/>
        <w:t xml:space="preserve">__________________ </w:t>
      </w:r>
      <w:r>
        <w:tab/>
        <w:t xml:space="preserve"> /_____________________</w:t>
      </w:r>
    </w:p>
    <w:p w:rsidR="008F2B66" w:rsidRDefault="00BC65AD" w:rsidP="008F2B66">
      <w:pPr>
        <w:ind w:left="-142" w:right="850" w:firstLine="142"/>
      </w:pPr>
      <w:r>
        <w:tab/>
      </w:r>
      <w:r>
        <w:tab/>
      </w:r>
      <w:r>
        <w:tab/>
      </w:r>
      <w:r w:rsidR="008F2B66">
        <w:tab/>
      </w:r>
      <w:r w:rsidR="006D6B98">
        <w:t>ФИО</w:t>
      </w:r>
      <w:r w:rsidR="006D79A0">
        <w:tab/>
      </w:r>
      <w:r w:rsidR="006D79A0">
        <w:tab/>
      </w:r>
      <w:r w:rsidR="008F2B66">
        <w:tab/>
      </w:r>
      <w:r w:rsidR="008F2B66">
        <w:tab/>
      </w:r>
      <w:r w:rsidR="008F2B66">
        <w:tab/>
      </w:r>
      <w:r w:rsidR="008F2B66">
        <w:tab/>
      </w:r>
      <w:r w:rsidR="008F2B66" w:rsidRPr="003B4C50">
        <w:rPr>
          <w:sz w:val="22"/>
          <w:szCs w:val="22"/>
        </w:rPr>
        <w:t>подпись</w:t>
      </w:r>
      <w:r w:rsidR="008F2B66">
        <w:rPr>
          <w:sz w:val="22"/>
          <w:szCs w:val="22"/>
        </w:rPr>
        <w:tab/>
      </w:r>
      <w:r w:rsidR="008F2B66">
        <w:rPr>
          <w:sz w:val="22"/>
          <w:szCs w:val="22"/>
        </w:rPr>
        <w:tab/>
      </w:r>
      <w:r w:rsidR="008F2B66">
        <w:rPr>
          <w:sz w:val="22"/>
          <w:szCs w:val="22"/>
        </w:rPr>
        <w:tab/>
      </w:r>
    </w:p>
    <w:p w:rsidR="008F2B66" w:rsidRPr="003B4C50" w:rsidRDefault="008F2B66" w:rsidP="008F2B66">
      <w:pPr>
        <w:ind w:left="-142" w:right="850" w:firstLine="142"/>
        <w:rPr>
          <w:sz w:val="22"/>
          <w:szCs w:val="22"/>
        </w:rPr>
      </w:pPr>
    </w:p>
    <w:p w:rsidR="008F2B66" w:rsidRDefault="00BC65AD" w:rsidP="006F4913">
      <w:pPr>
        <w:ind w:left="-709"/>
        <w:jc w:val="both"/>
      </w:pPr>
      <w:r>
        <w:tab/>
      </w:r>
      <w:r>
        <w:tab/>
      </w:r>
      <w:r>
        <w:tab/>
      </w:r>
      <w:r w:rsidR="008F2B66">
        <w:t>Заявки принимаются до указанной в положении даты</w:t>
      </w:r>
    </w:p>
    <w:p w:rsidR="003B00F5" w:rsidRDefault="003B00F5" w:rsidP="006F4913">
      <w:pPr>
        <w:ind w:left="-709"/>
        <w:jc w:val="both"/>
      </w:pPr>
    </w:p>
    <w:p w:rsidR="003B00F5" w:rsidRDefault="003B00F5" w:rsidP="006F4913">
      <w:pPr>
        <w:ind w:left="-709"/>
        <w:jc w:val="both"/>
      </w:pPr>
    </w:p>
    <w:p w:rsidR="003B00F5" w:rsidRDefault="003B00F5" w:rsidP="006F4913">
      <w:pPr>
        <w:ind w:left="-709"/>
        <w:jc w:val="both"/>
        <w:rPr>
          <w:b/>
          <w:sz w:val="28"/>
          <w:szCs w:val="28"/>
        </w:rPr>
      </w:pPr>
    </w:p>
    <w:p w:rsidR="006F4913" w:rsidRDefault="006F4913" w:rsidP="006F4913">
      <w:pPr>
        <w:ind w:left="-709"/>
        <w:jc w:val="both"/>
        <w:rPr>
          <w:b/>
          <w:sz w:val="28"/>
          <w:szCs w:val="28"/>
        </w:rPr>
      </w:pPr>
    </w:p>
    <w:p w:rsidR="006F4913" w:rsidRPr="00A0530F" w:rsidRDefault="006F4913" w:rsidP="006F4913">
      <w:pPr>
        <w:ind w:left="142"/>
        <w:jc w:val="center"/>
        <w:rPr>
          <w:b/>
        </w:rPr>
      </w:pPr>
      <w:r w:rsidRPr="00A0530F">
        <w:rPr>
          <w:b/>
        </w:rPr>
        <w:t>Организаторы Конкурса желают удачи всем участникам!</w:t>
      </w:r>
    </w:p>
    <w:p w:rsidR="006F4913" w:rsidRDefault="006F4913" w:rsidP="006F4913">
      <w:pPr>
        <w:ind w:left="-709"/>
        <w:jc w:val="both"/>
        <w:rPr>
          <w:b/>
          <w:sz w:val="28"/>
          <w:szCs w:val="28"/>
          <w:u w:val="single"/>
        </w:rPr>
      </w:pPr>
    </w:p>
    <w:sectPr w:rsidR="006F4913" w:rsidSect="00B40D1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089B"/>
    <w:rsid w:val="000A1D46"/>
    <w:rsid w:val="000B1263"/>
    <w:rsid w:val="000C0F10"/>
    <w:rsid w:val="000C1D5B"/>
    <w:rsid w:val="001351CD"/>
    <w:rsid w:val="001A3319"/>
    <w:rsid w:val="001E6948"/>
    <w:rsid w:val="00315E13"/>
    <w:rsid w:val="003805FB"/>
    <w:rsid w:val="003B00F5"/>
    <w:rsid w:val="003F4654"/>
    <w:rsid w:val="00421CB2"/>
    <w:rsid w:val="004836E8"/>
    <w:rsid w:val="0051201A"/>
    <w:rsid w:val="005353F8"/>
    <w:rsid w:val="00544A0A"/>
    <w:rsid w:val="00572019"/>
    <w:rsid w:val="00581057"/>
    <w:rsid w:val="005D089B"/>
    <w:rsid w:val="005F719B"/>
    <w:rsid w:val="00613FB2"/>
    <w:rsid w:val="00614F98"/>
    <w:rsid w:val="00646AE4"/>
    <w:rsid w:val="0065125D"/>
    <w:rsid w:val="006D6B98"/>
    <w:rsid w:val="006D79A0"/>
    <w:rsid w:val="006F4913"/>
    <w:rsid w:val="00700E0E"/>
    <w:rsid w:val="007F3029"/>
    <w:rsid w:val="00872816"/>
    <w:rsid w:val="008809B7"/>
    <w:rsid w:val="00891164"/>
    <w:rsid w:val="008C5496"/>
    <w:rsid w:val="008D3AB2"/>
    <w:rsid w:val="008F2B66"/>
    <w:rsid w:val="00921784"/>
    <w:rsid w:val="00933A18"/>
    <w:rsid w:val="009E63F9"/>
    <w:rsid w:val="00A04688"/>
    <w:rsid w:val="00A07D75"/>
    <w:rsid w:val="00A31094"/>
    <w:rsid w:val="00A7541B"/>
    <w:rsid w:val="00AA20B0"/>
    <w:rsid w:val="00AC5F6B"/>
    <w:rsid w:val="00AE5626"/>
    <w:rsid w:val="00B2564C"/>
    <w:rsid w:val="00B40D14"/>
    <w:rsid w:val="00BC65AD"/>
    <w:rsid w:val="00BD6439"/>
    <w:rsid w:val="00C510A9"/>
    <w:rsid w:val="00C81EAF"/>
    <w:rsid w:val="00CA56F7"/>
    <w:rsid w:val="00CF0FC6"/>
    <w:rsid w:val="00D407B1"/>
    <w:rsid w:val="00D56DEE"/>
    <w:rsid w:val="00D84A2F"/>
    <w:rsid w:val="00E50F92"/>
    <w:rsid w:val="00F111BA"/>
    <w:rsid w:val="00F3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0F10"/>
    <w:rPr>
      <w:color w:val="0000FF"/>
      <w:u w:val="single"/>
    </w:rPr>
  </w:style>
  <w:style w:type="paragraph" w:styleId="a4">
    <w:name w:val="Body Text Indent"/>
    <w:basedOn w:val="a"/>
    <w:link w:val="a5"/>
    <w:rsid w:val="003805FB"/>
    <w:pPr>
      <w:ind w:right="-1050" w:firstLine="567"/>
      <w:jc w:val="both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5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angard-onp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2</cp:revision>
  <cp:lastPrinted>2013-10-31T07:50:00Z</cp:lastPrinted>
  <dcterms:created xsi:type="dcterms:W3CDTF">2021-08-17T09:06:00Z</dcterms:created>
  <dcterms:modified xsi:type="dcterms:W3CDTF">2021-08-17T09:06:00Z</dcterms:modified>
</cp:coreProperties>
</file>