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7A" w:rsidRDefault="00812C7A">
      <w:pPr>
        <w:pStyle w:val="ConsPlusTitlePage"/>
      </w:pPr>
      <w:r>
        <w:br/>
      </w:r>
    </w:p>
    <w:p w:rsidR="00812C7A" w:rsidRDefault="00812C7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12C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2C7A" w:rsidRDefault="00812C7A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2C7A" w:rsidRDefault="00812C7A">
            <w:pPr>
              <w:pStyle w:val="ConsPlusNormal"/>
              <w:jc w:val="right"/>
            </w:pPr>
            <w:r>
              <w:t>N 110-ОЗ</w:t>
            </w:r>
          </w:p>
        </w:tc>
      </w:tr>
    </w:tbl>
    <w:p w:rsidR="00812C7A" w:rsidRDefault="00812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C7A" w:rsidRDefault="00812C7A">
      <w:pPr>
        <w:pStyle w:val="ConsPlusNormal"/>
      </w:pPr>
    </w:p>
    <w:p w:rsidR="00812C7A" w:rsidRDefault="00812C7A">
      <w:pPr>
        <w:pStyle w:val="ConsPlusTitle"/>
        <w:jc w:val="center"/>
      </w:pPr>
      <w:r>
        <w:t>ТОМСКАЯ ОБЛАСТЬ</w:t>
      </w:r>
    </w:p>
    <w:p w:rsidR="00812C7A" w:rsidRDefault="00812C7A">
      <w:pPr>
        <w:pStyle w:val="ConsPlusTitle"/>
        <w:jc w:val="center"/>
      </w:pPr>
    </w:p>
    <w:p w:rsidR="00812C7A" w:rsidRDefault="00812C7A">
      <w:pPr>
        <w:pStyle w:val="ConsPlusTitle"/>
        <w:jc w:val="center"/>
      </w:pPr>
      <w:r>
        <w:t>ЗАКОН</w:t>
      </w:r>
    </w:p>
    <w:p w:rsidR="00812C7A" w:rsidRDefault="00812C7A">
      <w:pPr>
        <w:pStyle w:val="ConsPlusTitle"/>
        <w:jc w:val="center"/>
      </w:pPr>
    </w:p>
    <w:p w:rsidR="00812C7A" w:rsidRDefault="00812C7A">
      <w:pPr>
        <w:pStyle w:val="ConsPlusTitle"/>
        <w:jc w:val="center"/>
      </w:pPr>
      <w:r>
        <w:t>О ПРОТИВОДЕЙСТВИИ КОРРУПЦИИ В ТОМСКОЙ ОБЛАСТИ</w:t>
      </w:r>
    </w:p>
    <w:p w:rsidR="00812C7A" w:rsidRDefault="00812C7A">
      <w:pPr>
        <w:pStyle w:val="ConsPlusNormal"/>
        <w:jc w:val="center"/>
      </w:pPr>
    </w:p>
    <w:p w:rsidR="00812C7A" w:rsidRDefault="00812C7A">
      <w:pPr>
        <w:pStyle w:val="ConsPlusNormal"/>
        <w:jc w:val="right"/>
      </w:pPr>
      <w:proofErr w:type="gramStart"/>
      <w:r>
        <w:t>Принят</w:t>
      </w:r>
      <w:proofErr w:type="gramEnd"/>
    </w:p>
    <w:p w:rsidR="00812C7A" w:rsidRDefault="00812C7A">
      <w:pPr>
        <w:pStyle w:val="ConsPlusNormal"/>
        <w:jc w:val="right"/>
      </w:pPr>
      <w:r>
        <w:t>постановлением</w:t>
      </w:r>
    </w:p>
    <w:p w:rsidR="00812C7A" w:rsidRDefault="00812C7A">
      <w:pPr>
        <w:pStyle w:val="ConsPlusNormal"/>
        <w:jc w:val="right"/>
      </w:pPr>
      <w:r>
        <w:t>Государственной Думы</w:t>
      </w:r>
    </w:p>
    <w:p w:rsidR="00812C7A" w:rsidRDefault="00812C7A">
      <w:pPr>
        <w:pStyle w:val="ConsPlusNormal"/>
        <w:jc w:val="right"/>
      </w:pPr>
      <w:r>
        <w:t>Томской области</w:t>
      </w:r>
    </w:p>
    <w:p w:rsidR="00812C7A" w:rsidRDefault="00812C7A">
      <w:pPr>
        <w:pStyle w:val="ConsPlusNormal"/>
        <w:jc w:val="right"/>
      </w:pPr>
      <w:r>
        <w:t>от 25.06.2009 N 2402</w:t>
      </w:r>
    </w:p>
    <w:p w:rsidR="00812C7A" w:rsidRDefault="00812C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12C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C7A" w:rsidRDefault="00812C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C7A" w:rsidRDefault="00812C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2C7A" w:rsidRDefault="00812C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C7A" w:rsidRDefault="00812C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812C7A" w:rsidRDefault="00812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04.09.2009 </w:t>
            </w:r>
            <w:hyperlink r:id="rId4" w:history="1">
              <w:r>
                <w:rPr>
                  <w:color w:val="0000FF"/>
                </w:rPr>
                <w:t>N 165-ОЗ</w:t>
              </w:r>
            </w:hyperlink>
            <w:r>
              <w:rPr>
                <w:color w:val="392C69"/>
              </w:rPr>
              <w:t xml:space="preserve">, от 08.02.2010 </w:t>
            </w:r>
            <w:hyperlink r:id="rId5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09.08.2010 </w:t>
            </w:r>
            <w:hyperlink r:id="rId6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812C7A" w:rsidRDefault="00812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08.11.2011 </w:t>
            </w:r>
            <w:hyperlink r:id="rId7" w:history="1">
              <w:r>
                <w:rPr>
                  <w:color w:val="0000FF"/>
                </w:rPr>
                <w:t>N 292-ОЗ</w:t>
              </w:r>
            </w:hyperlink>
            <w:r>
              <w:rPr>
                <w:color w:val="392C69"/>
              </w:rPr>
              <w:t xml:space="preserve">, от 09.07.2015 </w:t>
            </w:r>
            <w:hyperlink r:id="rId8" w:history="1">
              <w:r>
                <w:rPr>
                  <w:color w:val="0000FF"/>
                </w:rPr>
                <w:t>N 107-ОЗ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9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>,</w:t>
            </w:r>
          </w:p>
          <w:p w:rsidR="00812C7A" w:rsidRDefault="00812C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0" w:history="1">
              <w:r>
                <w:rPr>
                  <w:color w:val="0000FF"/>
                </w:rPr>
                <w:t>N 213-ОЗ</w:t>
              </w:r>
            </w:hyperlink>
            <w:r>
              <w:rPr>
                <w:color w:val="392C69"/>
              </w:rPr>
              <w:t xml:space="preserve">, от 13.04.2016 </w:t>
            </w:r>
            <w:hyperlink r:id="rId11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12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2C7A" w:rsidRDefault="00812C7A"/>
        </w:tc>
      </w:tr>
    </w:tbl>
    <w:p w:rsidR="00812C7A" w:rsidRDefault="00812C7A">
      <w:pPr>
        <w:pStyle w:val="ConsPlusNormal"/>
        <w:jc w:val="center"/>
      </w:pPr>
    </w:p>
    <w:p w:rsidR="00812C7A" w:rsidRDefault="00812C7A">
      <w:pPr>
        <w:pStyle w:val="ConsPlusNormal"/>
        <w:ind w:firstLine="540"/>
        <w:jc w:val="both"/>
      </w:pPr>
      <w:r>
        <w:t xml:space="preserve">Настоящий Закон регулирует вопросы противодействия коррупции в Томской области, отнесенные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к ведению Томской области как субъекта Российской Федерации.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1) коррупция:</w:t>
      </w:r>
    </w:p>
    <w:p w:rsidR="00812C7A" w:rsidRDefault="00812C7A">
      <w:pPr>
        <w:pStyle w:val="ConsPlusNormal"/>
        <w:spacing w:before="220"/>
        <w:ind w:firstLine="540"/>
        <w:jc w:val="both"/>
      </w:pPr>
      <w:bookmarkStart w:id="0" w:name="P27"/>
      <w:bookmarkEnd w:id="0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антикоррупционный</w:t>
      </w:r>
      <w:proofErr w:type="spellEnd"/>
      <w:r>
        <w:t xml:space="preserve"> мониторинг - выявление, исследование и оценка условий, порождающих коррупцию и способствующих ее распространению, состояния, структуры и распространенности коррупции, достаточности и эффективности </w:t>
      </w:r>
      <w:proofErr w:type="gramStart"/>
      <w:r>
        <w:t>предпринимаемых мер</w:t>
      </w:r>
      <w:proofErr w:type="gramEnd"/>
      <w:r>
        <w:t xml:space="preserve"> по противодействию коррупции;</w:t>
      </w:r>
    </w:p>
    <w:p w:rsidR="00812C7A" w:rsidRDefault="00812C7A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Томской области и их проектов - деятельность специалистов по выявлению в тексте нормативного правового акта Томской области </w:t>
      </w:r>
      <w:proofErr w:type="gramStart"/>
      <w:r>
        <w:t>и(</w:t>
      </w:r>
      <w:proofErr w:type="gramEnd"/>
      <w:r>
        <w:t xml:space="preserve">или) проекта нормативного правового акта Томской области </w:t>
      </w:r>
      <w:proofErr w:type="spellStart"/>
      <w:r>
        <w:t>коррупциогенных</w:t>
      </w:r>
      <w:proofErr w:type="spellEnd"/>
      <w:r>
        <w:t xml:space="preserve"> факторов, оценке создаваемых ими условий для проявления коррупции и формулировке </w:t>
      </w:r>
      <w:r>
        <w:lastRenderedPageBreak/>
        <w:t xml:space="preserve">предложений о способах устранения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812C7A" w:rsidRDefault="00812C7A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6" w:history="1">
        <w:proofErr w:type="gramStart"/>
        <w:r>
          <w:rPr>
            <w:color w:val="0000FF"/>
          </w:rPr>
          <w:t>Закон</w:t>
        </w:r>
      </w:hyperlink>
      <w:r>
        <w:t xml:space="preserve"> Томской области от 08.11.2011 N 292-ОЗ;</w:t>
      </w:r>
      <w:proofErr w:type="gramEnd"/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коррупциогенные</w:t>
      </w:r>
      <w:proofErr w:type="spellEnd"/>
      <w: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812C7A" w:rsidRDefault="00812C7A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812C7A" w:rsidRDefault="00812C7A">
      <w:pPr>
        <w:pStyle w:val="ConsPlusNormal"/>
        <w:spacing w:before="220"/>
        <w:ind w:firstLine="540"/>
        <w:jc w:val="both"/>
      </w:pPr>
      <w:proofErr w:type="gramStart"/>
      <w:r>
        <w:t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</w:t>
      </w:r>
      <w:proofErr w:type="gramEnd"/>
      <w:r>
        <w:t xml:space="preserve"> 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7) </w:t>
      </w:r>
      <w:proofErr w:type="spellStart"/>
      <w:r>
        <w:t>антикоррупционные</w:t>
      </w:r>
      <w:proofErr w:type="spellEnd"/>
      <w:r>
        <w:t xml:space="preserve"> стандарты - установленная нормативными правовыми актами Томской области единая система запретов, ограничений и дозволений, обеспечивающих предупреждение коррупции в соответствующей сфере деятельности.</w:t>
      </w:r>
    </w:p>
    <w:p w:rsidR="00812C7A" w:rsidRDefault="00812C7A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>Статья 2. Правовая основа противодействия коррупции в Томской области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в Томской области составляют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r:id="rId20" w:history="1">
        <w:r>
          <w:rPr>
            <w:color w:val="0000FF"/>
          </w:rPr>
          <w:t>Устав</w:t>
        </w:r>
      </w:hyperlink>
      <w:r>
        <w:t xml:space="preserve"> (Основной Закон) Томской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  <w:proofErr w:type="gramEnd"/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>Статья 3. Основные принципы противодействия коррупции в Томской области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r>
        <w:t>Противодействие коррупции в Томской области в соответствии с федеральным законом основывается на следующих основных принципах: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2) законность;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lastRenderedPageBreak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>Статья 4. Организационные основы противодействия коррупции в Томской области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r>
        <w:t>1. Законодательная Дума Томской области:</w:t>
      </w:r>
    </w:p>
    <w:p w:rsidR="00812C7A" w:rsidRDefault="00812C7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1) принимает законы Томской области в сфере противодействия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Томской области, регулирующих общественные отношения в сфере противодействия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proofErr w:type="gramStart"/>
      <w:r>
        <w:t xml:space="preserve">2.1) утверждает </w:t>
      </w:r>
      <w:proofErr w:type="spellStart"/>
      <w:r>
        <w:t>антикоррупционные</w:t>
      </w:r>
      <w:proofErr w:type="spellEnd"/>
      <w:r>
        <w:t xml:space="preserve"> стандарты в следующих сферах деятельности: осуществление нормотворчества, выборы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службу Томской области и прохождение государственной гражданской службы Томской области, а также в других сферах в соответствии с полномочиями Законодательной Думы Томской области;</w:t>
      </w:r>
      <w:proofErr w:type="gramEnd"/>
    </w:p>
    <w:p w:rsidR="00812C7A" w:rsidRDefault="00812C7A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3) осуществляет иные полномочия в сфере противодействия коррупции в соответствии с действующим законодательством.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2. Губернатор Томской области в пределах своих полномочий: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1) организует исполнение законов Томской области, регулирующих отношения в сфере противодействия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2) в соответствии с действующим законодательством обеспечивает координацию деятельности исполнительных органов государственной власти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3) устанавливает компетенцию органов исполнительной власти Томской области в области противодействия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4) образовывает Комиссию по координации работы по противодействию коррупции в Томской области, утверждает ее состав и положение о ней, руководит ее деятельностью;</w:t>
      </w:r>
    </w:p>
    <w:p w:rsidR="00812C7A" w:rsidRDefault="00812C7A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4.1) утверждает план противодействия коррупции в исполнительных органах государственной власти Томской области, а также принимает иные правовые акты в сфере противодействия коррупции;</w:t>
      </w:r>
    </w:p>
    <w:p w:rsidR="00812C7A" w:rsidRDefault="00812C7A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5) - 6) утратили силу. - </w:t>
      </w:r>
      <w:hyperlink r:id="rId25" w:history="1">
        <w:proofErr w:type="gramStart"/>
        <w:r>
          <w:rPr>
            <w:color w:val="0000FF"/>
          </w:rPr>
          <w:t>Закон</w:t>
        </w:r>
      </w:hyperlink>
      <w:r>
        <w:t xml:space="preserve"> Томской области от 09.08.2010 N 144-ОЗ;</w:t>
      </w:r>
      <w:proofErr w:type="gramEnd"/>
    </w:p>
    <w:p w:rsidR="00812C7A" w:rsidRDefault="00812C7A">
      <w:pPr>
        <w:pStyle w:val="ConsPlusNormal"/>
        <w:spacing w:before="220"/>
        <w:ind w:firstLine="540"/>
        <w:jc w:val="both"/>
      </w:pPr>
      <w:r>
        <w:t>6.1) определяет орган Томской области по профилактике коррупционных и иных правонарушений;</w:t>
      </w:r>
    </w:p>
    <w:p w:rsidR="00812C7A" w:rsidRDefault="00812C7A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Томской области от 08.06.2020 N 76-ОЗ)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7) осуществляет иные полномочия в сфере противодействия коррупции в соответствии с действующим законодательством.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3. Администрация Томской области в пределах своих полномочий: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lastRenderedPageBreak/>
        <w:t>1) обеспечивает разработку и исполнение законов Томской области по вопросам противодействия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2) принимает правовые акты в сфере противодействия коррупции, в том числе об утверждении государственных программ (подпрограмм) в области противодействия коррупции;</w:t>
      </w:r>
    </w:p>
    <w:p w:rsidR="00812C7A" w:rsidRDefault="00812C7A">
      <w:pPr>
        <w:pStyle w:val="ConsPlusNormal"/>
        <w:jc w:val="both"/>
      </w:pPr>
      <w:r>
        <w:t xml:space="preserve">(в ред. Законов Томской области от 08.02.2010 </w:t>
      </w:r>
      <w:hyperlink r:id="rId27" w:history="1">
        <w:r>
          <w:rPr>
            <w:color w:val="0000FF"/>
          </w:rPr>
          <w:t>N 14-ОЗ</w:t>
        </w:r>
      </w:hyperlink>
      <w:r>
        <w:t xml:space="preserve">, от 09.07.2015 </w:t>
      </w:r>
      <w:hyperlink r:id="rId28" w:history="1">
        <w:r>
          <w:rPr>
            <w:color w:val="0000FF"/>
          </w:rPr>
          <w:t>N 107-ОЗ</w:t>
        </w:r>
      </w:hyperlink>
      <w:r>
        <w:t>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3) разрабатывает и реализует меры по противодействию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4) организует принятие планов противодействия коррупции в исполнительных органах государственной власти Томской области;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4.1) разрабатывает и утверждает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Томской области и их проектов в Администрации Томской области, обобщает сложившуюся практику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Томской области и их проектов в Администрации Томской области и иных исполнительных органах государственной власти Томской области;</w:t>
      </w:r>
    </w:p>
    <w:p w:rsidR="00812C7A" w:rsidRDefault="00812C7A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4.2) утверждает </w:t>
      </w:r>
      <w:proofErr w:type="spellStart"/>
      <w:r>
        <w:t>антикоррупционные</w:t>
      </w:r>
      <w:proofErr w:type="spellEnd"/>
      <w:r>
        <w:t xml:space="preserve"> стандарты в следующих сферах деятельности: закупки товаров, работ, услуг для обеспечения нужд Томской области, лицензирование отдельных видов деятельности, предоставление мер государственной поддержки, а также в других сферах в соответствии с полномочиями Администрации Томской области;</w:t>
      </w:r>
    </w:p>
    <w:p w:rsidR="00812C7A" w:rsidRDefault="00812C7A">
      <w:pPr>
        <w:pStyle w:val="ConsPlusNormal"/>
        <w:jc w:val="both"/>
      </w:pPr>
      <w:r>
        <w:t xml:space="preserve">(п. 4.2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Томской области от 09.07.2015 N 107-ОЗ)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4.3) утратил силу. - </w:t>
      </w:r>
      <w:hyperlink r:id="rId31" w:history="1">
        <w:proofErr w:type="gramStart"/>
        <w:r>
          <w:rPr>
            <w:color w:val="0000FF"/>
          </w:rPr>
          <w:t>Закон</w:t>
        </w:r>
      </w:hyperlink>
      <w:r>
        <w:t xml:space="preserve"> Томской области от 08.06.2020 N 76-ОЗ;</w:t>
      </w:r>
      <w:proofErr w:type="gramEnd"/>
    </w:p>
    <w:p w:rsidR="00812C7A" w:rsidRDefault="00812C7A">
      <w:pPr>
        <w:pStyle w:val="ConsPlusNormal"/>
        <w:spacing w:before="220"/>
        <w:ind w:firstLine="540"/>
        <w:jc w:val="both"/>
      </w:pPr>
      <w:r>
        <w:t>4.4) утверждает перечни должностей государственной гражданской службы Томской области в Администрации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812C7A" w:rsidRDefault="00812C7A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5) осуществляет иные полномочия в сфере противодействия коррупции в соответствии с действующим законодательством.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4. Комиссия по координации работы по противодействию коррупции в Томской области является постоянно действующим координационным органом при Губернаторе Томской области, осуществляющим в пределах своих полномочий: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2) подготовку предложений Губернатору Томской области о реализации государственной политики в области противодействия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3) обеспечение координации деятельности Администрации Томской области, исполнительных органов государственной власти Томской области и органов местного самоуправления муниципальных образований Томской области по реализации государственной политики в области противодействия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4) обеспечение согласованных действий исполнительных органов государственной власти Томской области и органов местного самоуправления муниципальных образований Томской области, а также их взаимодействия с территориальными органами федеральных </w:t>
      </w:r>
      <w:r>
        <w:lastRenderedPageBreak/>
        <w:t>государственных органов при реализации мер по противодействию коррупции в Томской области;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5) обеспечение взаимодействия исполнительных органов государственной власти Томской области и органов местного самоуправления муниципальных образований Томской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Томской области;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исполнительными органами государственной власти Томской области и органами местного самоуправления муниципальных образований Томской области работе по противодействию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7) рассмотрение 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Томской области, для которых федеральными законами не предусмотрено иное, в порядке, установленном законом Томской области.</w:t>
      </w:r>
    </w:p>
    <w:p w:rsidR="00812C7A" w:rsidRDefault="00812C7A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Томской области от 29.12.2015 N 213-ОЗ)</w:t>
      </w:r>
    </w:p>
    <w:p w:rsidR="00812C7A" w:rsidRDefault="00812C7A">
      <w:pPr>
        <w:pStyle w:val="ConsPlusNormal"/>
        <w:spacing w:before="220"/>
        <w:ind w:firstLine="540"/>
        <w:jc w:val="both"/>
      </w:pPr>
      <w:proofErr w:type="gramStart"/>
      <w:r>
        <w:t>В состав Комиссии по координации работы по противодействию коррупции в Томской области могут входить руководители исполнительных органов государственной власти Томской области, органов местного самоуправления муниципальных образований Томской области, представители Законодательной Думы Томской области,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Томской области, представители научных и образовательных организаций, а</w:t>
      </w:r>
      <w:proofErr w:type="gramEnd"/>
      <w:r>
        <w:t xml:space="preserve"> также представители общественных организаций, уставными задачами которых является участие в противодействии коррупции.</w:t>
      </w:r>
    </w:p>
    <w:p w:rsidR="00812C7A" w:rsidRDefault="00812C7A">
      <w:pPr>
        <w:pStyle w:val="ConsPlusNormal"/>
        <w:jc w:val="both"/>
      </w:pPr>
      <w:r>
        <w:t xml:space="preserve">(часть 4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5. Контрольно-счетная палата Томской области в пределах своих полномочий осуществляет противодействие коррупции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Томской области от 9 августа 2011 года N 177-ОЗ "О Контрольно-счетной палате Томской области".</w:t>
      </w:r>
    </w:p>
    <w:p w:rsidR="00812C7A" w:rsidRDefault="00812C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6. Иные органы государственной власти Томской области в пределах своих полномочий: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1) реализуют и развивают механизмы противодействия коррупции на государственной гражданской службе Томской области в соответствующих органах государственной власти Томской области;</w:t>
      </w:r>
    </w:p>
    <w:p w:rsidR="00812C7A" w:rsidRDefault="00812C7A">
      <w:pPr>
        <w:pStyle w:val="ConsPlusNormal"/>
        <w:spacing w:before="220"/>
        <w:ind w:firstLine="540"/>
        <w:jc w:val="both"/>
      </w:pPr>
      <w:proofErr w:type="gramStart"/>
      <w:r>
        <w:t>2) утверждают перечни должностей государственной гражданской службы Томской области в соответствующих органах государственной власти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proofErr w:type="gramEnd"/>
    </w:p>
    <w:p w:rsidR="00812C7A" w:rsidRDefault="00812C7A">
      <w:pPr>
        <w:pStyle w:val="ConsPlusNormal"/>
        <w:spacing w:before="220"/>
        <w:ind w:firstLine="540"/>
        <w:jc w:val="both"/>
      </w:pPr>
      <w:r>
        <w:t>3) осуществляют иные полномочия, предусмотренные законодательством Российской Федерации и законодательством Томской области в сфере противодействия коррупции.</w:t>
      </w:r>
    </w:p>
    <w:p w:rsidR="00812C7A" w:rsidRDefault="00812C7A">
      <w:pPr>
        <w:pStyle w:val="ConsPlusNormal"/>
        <w:jc w:val="both"/>
      </w:pPr>
      <w:r>
        <w:t xml:space="preserve">(часть 6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Томской области от 05.10.2015 N 145-ОЗ)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Органы государственной власти Томской области, иные государственные органы Томской области в пределах своих полномочий утверждают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государственными гражданскими служащими Томской области, состоящими в штате </w:t>
      </w:r>
      <w:r>
        <w:lastRenderedPageBreak/>
        <w:t>соответствующих органов государственной власти Томской области</w:t>
      </w:r>
      <w:proofErr w:type="gramEnd"/>
      <w:r>
        <w:t xml:space="preserve">, иных государственных органов Томской области, за исключением случаев, предусмотренных </w:t>
      </w:r>
      <w:hyperlink w:anchor="P109" w:history="1">
        <w:r>
          <w:rPr>
            <w:color w:val="0000FF"/>
          </w:rPr>
          <w:t>абзацем вторым</w:t>
        </w:r>
      </w:hyperlink>
      <w:r>
        <w:t xml:space="preserve"> настоящей части.</w:t>
      </w:r>
    </w:p>
    <w:p w:rsidR="00812C7A" w:rsidRDefault="00812C7A">
      <w:pPr>
        <w:pStyle w:val="ConsPlusNormal"/>
        <w:spacing w:before="220"/>
        <w:ind w:firstLine="540"/>
        <w:jc w:val="both"/>
      </w:pPr>
      <w:bookmarkStart w:id="1" w:name="P109"/>
      <w:bookmarkEnd w:id="1"/>
      <w:proofErr w:type="gramStart"/>
      <w:r>
        <w:t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назначение на которые осуществляет Губернатор Томской области,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руководителей исполнительных органов государственной власти Томской области</w:t>
      </w:r>
      <w:proofErr w:type="gramEnd"/>
      <w:r>
        <w:t>, утверждается Губернатором Томской области.</w:t>
      </w:r>
    </w:p>
    <w:p w:rsidR="00812C7A" w:rsidRDefault="00812C7A">
      <w:pPr>
        <w:pStyle w:val="ConsPlusNormal"/>
        <w:jc w:val="both"/>
      </w:pPr>
      <w:r>
        <w:t xml:space="preserve">(часть 6.1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Томской области от 13.04.2016 N 27-ОЗ)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7.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</w:p>
    <w:p w:rsidR="00812C7A" w:rsidRDefault="00812C7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Томской области от 05.10.2015 N 145-ОЗ)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>Статья 5. Меры по профилактике коррупции в Томской области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812C7A" w:rsidRDefault="00812C7A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1) формирование в обществе нетерпимости к коррупционному поведению;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1.1) введение и соблюдение </w:t>
      </w:r>
      <w:proofErr w:type="spellStart"/>
      <w:r>
        <w:t>антикоррупционных</w:t>
      </w:r>
      <w:proofErr w:type="spellEnd"/>
      <w:r>
        <w:t xml:space="preserve"> стандартов;</w:t>
      </w:r>
    </w:p>
    <w:p w:rsidR="00812C7A" w:rsidRDefault="00812C7A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Томской области от 08.11.2011 N 292-ОЗ)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2)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проектов;</w:t>
      </w:r>
    </w:p>
    <w:p w:rsidR="00812C7A" w:rsidRDefault="00812C7A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3) 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4) совершенствование порядка прохождения государственной гражданской службы Томской области;</w:t>
      </w:r>
    </w:p>
    <w:p w:rsidR="00812C7A" w:rsidRDefault="00812C7A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5) развитие институтов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Федерации, Томской области о противодействии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bookmarkStart w:id="5" w:name="P124"/>
      <w:bookmarkEnd w:id="5"/>
      <w:r>
        <w:t>6) иные меры, предусмотренные действующим законодательством.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>Статья 6. Формирование в обществе нетерпимости к коррупционному поведению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r>
        <w:t>1. Формирование в обществе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1) издание и распространение печатной продукции о противодействии коррупции в Томской области, в том числе учебных пособий и материалов;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3) производство и распространение социальной рекламы о противодействии коррупции в Томской области;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4) организацию конкурсов в сфере противодействия коррупции в Томской области;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lastRenderedPageBreak/>
        <w:t>5) осуществление иных мероприятий, направленных на противодействие коррупции в Томской области.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государственной власти Томской области во взаимодействии с субъектами </w:t>
      </w:r>
      <w:proofErr w:type="spellStart"/>
      <w:r>
        <w:t>антикоррупционной</w:t>
      </w:r>
      <w:proofErr w:type="spellEnd"/>
      <w:r>
        <w:t xml:space="preserve">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Организация </w:t>
      </w:r>
      <w:proofErr w:type="spellStart"/>
      <w:r>
        <w:t>антикоррупционной</w:t>
      </w:r>
      <w:proofErr w:type="spellEnd"/>
      <w:r>
        <w:t xml:space="preserve"> пропаганды осуществляется уполномоченным Губернатором Томской области исполнительным органом государственной власти Томской области в сфере массовых коммуникаций и осуществляется им во взаимодействии с субъектами </w:t>
      </w:r>
      <w:proofErr w:type="spellStart"/>
      <w:r>
        <w:t>антикоррупционной</w:t>
      </w:r>
      <w:proofErr w:type="spellEnd"/>
      <w:r>
        <w:t xml:space="preserve"> политики в соответствии с </w:t>
      </w:r>
      <w:hyperlink r:id="rId41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отношения по получению и распространению</w:t>
      </w:r>
      <w:proofErr w:type="gramEnd"/>
      <w:r>
        <w:t xml:space="preserve"> массовой информации.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 xml:space="preserve">Статья 7.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Томской области и их проектов</w:t>
      </w:r>
    </w:p>
    <w:p w:rsidR="00812C7A" w:rsidRDefault="00812C7A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Томской области от 09.08.2010 N 144-ОЗ)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r>
        <w:t xml:space="preserve">1. В Томской области осуществляются внутренняя и независимая </w:t>
      </w:r>
      <w:proofErr w:type="spellStart"/>
      <w:r>
        <w:t>антикоррупционные</w:t>
      </w:r>
      <w:proofErr w:type="spellEnd"/>
      <w:r>
        <w:t xml:space="preserve"> экспертизы нормативных правовых актов Томской области и их проектов, а также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Томской области и их проектов, 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 w:rsidR="00812C7A" w:rsidRDefault="00812C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812C7A" w:rsidRDefault="00812C7A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Томской области и их проектов осуществляется согласно </w:t>
      </w:r>
      <w:hyperlink r:id="rId44" w:history="1">
        <w:r>
          <w:rPr>
            <w:color w:val="0000FF"/>
          </w:rPr>
          <w:t>методике</w:t>
        </w:r>
      </w:hyperlink>
      <w:r>
        <w:t>, утвержденной Правительством Российской Федерации.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Томской области, организации, их должностные лица проводят внутреннюю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3. Независимая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Томской области и их проектов проводится юридическими и физическими лицами за счет собственных сре</w:t>
      </w:r>
      <w:proofErr w:type="gramStart"/>
      <w:r>
        <w:t>дств в п</w:t>
      </w:r>
      <w:proofErr w:type="gramEnd"/>
      <w:r>
        <w:t>орядке, предусмотренном нормативными правовыми актами Российской Федерации.</w:t>
      </w:r>
    </w:p>
    <w:p w:rsidR="00812C7A" w:rsidRDefault="00812C7A">
      <w:pPr>
        <w:pStyle w:val="ConsPlusNormal"/>
        <w:jc w:val="both"/>
      </w:pPr>
      <w:r>
        <w:t xml:space="preserve">(часть 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Томской области от 08.11.2011 N 292-ОЗ)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Томской области от 08.11.2011 N 292-ОЗ.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5. Выявленные в результате внутренней </w:t>
      </w:r>
      <w:proofErr w:type="spellStart"/>
      <w:r>
        <w:t>антикоррупционной</w:t>
      </w:r>
      <w:proofErr w:type="spellEnd"/>
      <w:r>
        <w:t xml:space="preserve"> экспертизы правовых актов Томской области и их проектов </w:t>
      </w:r>
      <w:proofErr w:type="spellStart"/>
      <w:r>
        <w:t>коррупциогенные</w:t>
      </w:r>
      <w:proofErr w:type="spellEnd"/>
      <w:r>
        <w:t xml:space="preserve"> факторы по решению нормотворческого органа подлежат устранению в обязательном порядке.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lastRenderedPageBreak/>
        <w:t xml:space="preserve">Статья 8.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812C7A" w:rsidRDefault="00812C7A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Томской области от 09.07.2015 N 107-ОЗ)</w:t>
      </w:r>
    </w:p>
    <w:p w:rsidR="00812C7A" w:rsidRDefault="00812C7A">
      <w:pPr>
        <w:pStyle w:val="ConsPlusNormal"/>
        <w:jc w:val="both"/>
      </w:pPr>
    </w:p>
    <w:p w:rsidR="00812C7A" w:rsidRDefault="00812C7A">
      <w:pPr>
        <w:pStyle w:val="ConsPlusNormal"/>
        <w:ind w:firstLine="540"/>
        <w:jc w:val="both"/>
      </w:pPr>
      <w:r>
        <w:t xml:space="preserve">1. Задачами </w:t>
      </w:r>
      <w:proofErr w:type="spellStart"/>
      <w:r>
        <w:t>антикоррупционного</w:t>
      </w:r>
      <w:proofErr w:type="spellEnd"/>
      <w:r>
        <w:t xml:space="preserve"> мониторинга, проводимого государственными органами Томской области, являются: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1) непрерывное наблюдение за осуществлением государственными органами Томской области деятельности в наиболее коррупционно опасных сферах;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2) своевременное выявление и прогнозирование развития негативных процессов, влияющих на уровень коррупции в государственных органах Томской области;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3) оценка эффективности проводимых на территории Томской области мероприятий по противодействию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4) информирование населения о состоянии и эффективности противодействия коррупции в государственных органах Томской области.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Антикоррупционный</w:t>
      </w:r>
      <w:proofErr w:type="spellEnd"/>
      <w:r>
        <w:t xml:space="preserve"> мониторинг осуществляется по следующим основным направлениям: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1) изучение общественного мнения о состоянии коррупции в Томской области и </w:t>
      </w:r>
      <w:proofErr w:type="gramStart"/>
      <w:r>
        <w:t>эффективности</w:t>
      </w:r>
      <w:proofErr w:type="gramEnd"/>
      <w:r>
        <w:t xml:space="preserve"> принимаемых </w:t>
      </w:r>
      <w:proofErr w:type="spellStart"/>
      <w:r>
        <w:t>антикоррупционных</w:t>
      </w:r>
      <w:proofErr w:type="spellEnd"/>
      <w:r>
        <w:t xml:space="preserve"> мер;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2) анализ жалоб и обращений физических и юридических лиц о фактах совершения коррупционных правонарушений;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3) изучение и анализ принимаемых государственными органами Томской области мер по противодействию коррупции;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4) анализ публикаций о коррупции на территории Томской области в средствах массовой информации;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5) анализ исполнения мероприятий, предусмотренных планами по противодействию коррупции, утверждаемых в государственных органах Томской области.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3. Перечень показателей </w:t>
      </w:r>
      <w:proofErr w:type="spellStart"/>
      <w:r>
        <w:t>антикоррупционного</w:t>
      </w:r>
      <w:proofErr w:type="spellEnd"/>
      <w:r>
        <w:t xml:space="preserve"> мониторинга утверждается Губернатором Томской области.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Государственные органы Томской области не позднее 10 января года, следующего за отчетным, предоставляют сведения по показателям </w:t>
      </w:r>
      <w:proofErr w:type="spellStart"/>
      <w:r>
        <w:t>антикоррупционного</w:t>
      </w:r>
      <w:proofErr w:type="spellEnd"/>
      <w:r>
        <w:t xml:space="preserve"> мониторинга в структурное подразделение Администрации Томской области, уполномоченное осуществлять обобщение данных, полученных в ходе проведения государственными органами Томской области </w:t>
      </w:r>
      <w:proofErr w:type="spellStart"/>
      <w:r>
        <w:t>антикоррупционного</w:t>
      </w:r>
      <w:proofErr w:type="spellEnd"/>
      <w:r>
        <w:t xml:space="preserve"> мониторинга.</w:t>
      </w:r>
      <w:proofErr w:type="gramEnd"/>
    </w:p>
    <w:p w:rsidR="00812C7A" w:rsidRDefault="00812C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Томской области от 08.06.2020 N 76-ОЗ)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5. Результаты </w:t>
      </w:r>
      <w:proofErr w:type="spellStart"/>
      <w:r>
        <w:t>антикоррупционного</w:t>
      </w:r>
      <w:proofErr w:type="spellEnd"/>
      <w:r>
        <w:t xml:space="preserve"> мониторинга используются при разработке планов противодействия коррупции, проектов государственных программ (подпрограмм) в области противодействия коррупции.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6. Информация о результатах </w:t>
      </w:r>
      <w:proofErr w:type="spellStart"/>
      <w:r>
        <w:t>антикоррупционного</w:t>
      </w:r>
      <w:proofErr w:type="spellEnd"/>
      <w:r>
        <w:t xml:space="preserve">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отчет Губернатора Томской области о результатах деятельности исполнительных органов государственной власти Томской области.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 xml:space="preserve">Статья 9. Совершенствование порядка прохождения государственной гражданской </w:t>
      </w:r>
      <w:r>
        <w:lastRenderedPageBreak/>
        <w:t>службы Томской области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r>
        <w:t>В целях повышения эффективности противодействия коррупции в Томской области осуществляются: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1) оптимизация и конкретизация полномочий государственных гражданских служащих Томской области;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2) оптимизация численности государственных гражданских служащих Томской области;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3) принятие планов противодействия коррупции в государственных органах Томской области;</w:t>
      </w:r>
    </w:p>
    <w:p w:rsidR="00812C7A" w:rsidRDefault="00812C7A">
      <w:pPr>
        <w:pStyle w:val="ConsPlusNormal"/>
        <w:spacing w:before="220"/>
        <w:ind w:firstLine="540"/>
        <w:jc w:val="both"/>
      </w:pPr>
      <w:proofErr w:type="gramStart"/>
      <w:r>
        <w:t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  <w:proofErr w:type="gramEnd"/>
    </w:p>
    <w:p w:rsidR="00812C7A" w:rsidRDefault="00812C7A">
      <w:pPr>
        <w:pStyle w:val="ConsPlusNormal"/>
        <w:jc w:val="both"/>
      </w:pPr>
      <w:r>
        <w:t xml:space="preserve">(п. 4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Томской области от 04.09.2009 N 165-ОЗ)</w:t>
      </w:r>
    </w:p>
    <w:p w:rsidR="00812C7A" w:rsidRDefault="00812C7A">
      <w:pPr>
        <w:pStyle w:val="ConsPlusNormal"/>
        <w:spacing w:before="220"/>
        <w:ind w:firstLine="540"/>
        <w:jc w:val="both"/>
      </w:pPr>
      <w:proofErr w:type="gramStart"/>
      <w:r>
        <w:t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  <w:proofErr w:type="gramEnd"/>
    </w:p>
    <w:p w:rsidR="00812C7A" w:rsidRDefault="00812C7A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6) иные меры, предусмотренные законодательством Российской Федерации и Томской области.</w:t>
      </w:r>
    </w:p>
    <w:p w:rsidR="00812C7A" w:rsidRDefault="00812C7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Томской области от 04.09.2009 N 165-ОЗ)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 xml:space="preserve">Статья 10. Развитие институтов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Федерации, Томской области о противодействии коррупции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r>
        <w:t xml:space="preserve">1. Общественный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r>
        <w:t xml:space="preserve"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</w:t>
      </w:r>
      <w:hyperlink w:anchor="P117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21" w:history="1">
        <w:r>
          <w:rPr>
            <w:color w:val="0000FF"/>
          </w:rPr>
          <w:t>3</w:t>
        </w:r>
      </w:hyperlink>
      <w:r>
        <w:t xml:space="preserve">, </w:t>
      </w:r>
      <w:hyperlink w:anchor="P123" w:history="1">
        <w:r>
          <w:rPr>
            <w:color w:val="0000FF"/>
          </w:rPr>
          <w:t>5</w:t>
        </w:r>
      </w:hyperlink>
      <w:r>
        <w:t xml:space="preserve"> - </w:t>
      </w:r>
      <w:hyperlink w:anchor="P124" w:history="1">
        <w:r>
          <w:rPr>
            <w:color w:val="0000FF"/>
          </w:rPr>
          <w:t>6 статьи 5</w:t>
        </w:r>
      </w:hyperlink>
      <w:r>
        <w:t xml:space="preserve"> настоящего Закона, а также иные меры, предусмотренные действующим законодательством.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>Статья 12. Финансовое обеспечение мер по профилактике коррупции в Томской области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r>
        <w:lastRenderedPageBreak/>
        <w:t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>Статья 13. Ответственность за совершение коррупционных правонарушений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r>
        <w:t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Title"/>
        <w:ind w:firstLine="540"/>
        <w:jc w:val="both"/>
        <w:outlineLvl w:val="0"/>
      </w:pPr>
      <w:r>
        <w:t>Статья 14. Заключительные положения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опубликования.</w:t>
      </w:r>
    </w:p>
    <w:p w:rsidR="00812C7A" w:rsidRDefault="00812C7A">
      <w:pPr>
        <w:pStyle w:val="ConsPlusNormal"/>
        <w:spacing w:before="220"/>
        <w:ind w:firstLine="540"/>
        <w:jc w:val="both"/>
      </w:pPr>
      <w:r>
        <w:t xml:space="preserve">2. Администрации Томской области привести свои нормативные правовые акты </w:t>
      </w:r>
      <w:proofErr w:type="gramStart"/>
      <w:r>
        <w:t>в соответствие с настоящим Законом в течение трех месяцев со дня вступления настоящего Закона в силу</w:t>
      </w:r>
      <w:proofErr w:type="gramEnd"/>
      <w:r>
        <w:t>.</w:t>
      </w:r>
    </w:p>
    <w:p w:rsidR="00812C7A" w:rsidRDefault="00812C7A">
      <w:pPr>
        <w:pStyle w:val="ConsPlusNormal"/>
        <w:ind w:firstLine="540"/>
        <w:jc w:val="both"/>
      </w:pPr>
    </w:p>
    <w:p w:rsidR="00812C7A" w:rsidRDefault="00812C7A">
      <w:pPr>
        <w:pStyle w:val="ConsPlusNormal"/>
        <w:jc w:val="right"/>
      </w:pPr>
      <w:r>
        <w:t>Губернатор</w:t>
      </w:r>
    </w:p>
    <w:p w:rsidR="00812C7A" w:rsidRDefault="00812C7A">
      <w:pPr>
        <w:pStyle w:val="ConsPlusNormal"/>
        <w:jc w:val="right"/>
      </w:pPr>
      <w:r>
        <w:t>Томской области</w:t>
      </w:r>
    </w:p>
    <w:p w:rsidR="00812C7A" w:rsidRDefault="00812C7A">
      <w:pPr>
        <w:pStyle w:val="ConsPlusNormal"/>
        <w:jc w:val="right"/>
      </w:pPr>
      <w:r>
        <w:t>В.М.КРЕСС</w:t>
      </w:r>
    </w:p>
    <w:p w:rsidR="00812C7A" w:rsidRDefault="00812C7A">
      <w:pPr>
        <w:pStyle w:val="ConsPlusNormal"/>
      </w:pPr>
      <w:r>
        <w:t>Томск</w:t>
      </w:r>
    </w:p>
    <w:p w:rsidR="00812C7A" w:rsidRDefault="00812C7A">
      <w:pPr>
        <w:pStyle w:val="ConsPlusNormal"/>
        <w:spacing w:before="220"/>
      </w:pPr>
      <w:r>
        <w:t>7 июля 2009 года</w:t>
      </w:r>
    </w:p>
    <w:p w:rsidR="00812C7A" w:rsidRDefault="00812C7A">
      <w:pPr>
        <w:pStyle w:val="ConsPlusNormal"/>
        <w:spacing w:before="220"/>
      </w:pPr>
      <w:r>
        <w:t>N 110-ОЗ</w:t>
      </w:r>
    </w:p>
    <w:p w:rsidR="00812C7A" w:rsidRDefault="00812C7A">
      <w:pPr>
        <w:pStyle w:val="ConsPlusNormal"/>
      </w:pPr>
    </w:p>
    <w:p w:rsidR="00812C7A" w:rsidRDefault="00812C7A">
      <w:pPr>
        <w:pStyle w:val="ConsPlusNormal"/>
      </w:pPr>
    </w:p>
    <w:p w:rsidR="00812C7A" w:rsidRDefault="00812C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A80" w:rsidRDefault="00244A80"/>
    <w:sectPr w:rsidR="00244A80" w:rsidSect="0076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12C7A"/>
    <w:rsid w:val="00244A80"/>
    <w:rsid w:val="0062271A"/>
    <w:rsid w:val="0081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260C518AC1EA6ADC6ACDE7361B8A19F4147B29E7D01890C2F29003A5D4C9D7B90D189A8A5766AA5ACECFB180189D7DA5A6DC9AB345383DUAG7C" TargetMode="External"/><Relationship Id="rId18" Type="http://schemas.openxmlformats.org/officeDocument/2006/relationships/hyperlink" Target="consultantplus://offline/ref=98260C518AC1EA6ADC6AD3EA2077D41DF6172024E1D510C09CADCB5EF2DDC380FE4241D8CE5A67AB52C59AE5CF19C138F3B5DD90B3473121A4D7EBU7GEC" TargetMode="External"/><Relationship Id="rId26" Type="http://schemas.openxmlformats.org/officeDocument/2006/relationships/hyperlink" Target="consultantplus://offline/ref=98260C518AC1EA6ADC6AD3EA2077D41DF6172024E5D711C398A69654FA84CF82F94D1ECFC9136BAA52C59BE7C246C42DE2EDD192AE593836B8D5E97DUFG1C" TargetMode="External"/><Relationship Id="rId39" Type="http://schemas.openxmlformats.org/officeDocument/2006/relationships/hyperlink" Target="consultantplus://offline/ref=98260C518AC1EA6ADC6AD3EA2077D41DF6172024EDD115C79BADCB5EF2DDC380FE4241D8CE5A67AB52C599E9CF19C138F3B5DD90B3473121A4D7EBU7G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260C518AC1EA6ADC6AD3EA2077D41DF6172024E1D510C09CADCB5EF2DDC380FE4241D8CE5A67AB52C59AE9CF19C138F3B5DD90B3473121A4D7EBU7GEC" TargetMode="External"/><Relationship Id="rId34" Type="http://schemas.openxmlformats.org/officeDocument/2006/relationships/hyperlink" Target="consultantplus://offline/ref=98260C518AC1EA6ADC6AD3EA2077D41DF6172024EDD115C79BADCB5EF2DDC380FE4241D8CE5A67AB52C59AE4CF19C138F3B5DD90B3473121A4D7EBU7GEC" TargetMode="External"/><Relationship Id="rId42" Type="http://schemas.openxmlformats.org/officeDocument/2006/relationships/hyperlink" Target="consultantplus://offline/ref=98260C518AC1EA6ADC6AD3EA2077D41DF6172024E0D515CF9BADCB5EF2DDC380FE4241D8CE5A67AB52C59AE2CF19C138F3B5DD90B3473121A4D7EBU7GEC" TargetMode="External"/><Relationship Id="rId47" Type="http://schemas.openxmlformats.org/officeDocument/2006/relationships/hyperlink" Target="consultantplus://offline/ref=98260C518AC1EA6ADC6AD3EA2077D41DF6172024EDD317C49EADCB5EF2DDC380FE4241D8CE5A67AB52C59AE3CF19C138F3B5DD90B3473121A4D7EBU7GEC" TargetMode="External"/><Relationship Id="rId50" Type="http://schemas.openxmlformats.org/officeDocument/2006/relationships/hyperlink" Target="consultantplus://offline/ref=98260C518AC1EA6ADC6AD3EA2077D41DF6172024E7DA1AC69FADCB5EF2DDC380FE4241D8CE5A67AB52C59AE1CF19C138F3B5DD90B3473121A4D7EBU7GEC" TargetMode="External"/><Relationship Id="rId7" Type="http://schemas.openxmlformats.org/officeDocument/2006/relationships/hyperlink" Target="consultantplus://offline/ref=98260C518AC1EA6ADC6AD3EA2077D41DF6172024E1D510C09CADCB5EF2DDC380FE4241D8CE5A67AB52C59BE8CF19C138F3B5DD90B3473121A4D7EBU7GEC" TargetMode="External"/><Relationship Id="rId12" Type="http://schemas.openxmlformats.org/officeDocument/2006/relationships/hyperlink" Target="consultantplus://offline/ref=98260C518AC1EA6ADC6AD3EA2077D41DF6172024E5D711C398A69654FA84CF82F94D1ECFC9136BAA52C59BE7C046C42DE2EDD192AE593836B8D5E97DUFG1C" TargetMode="External"/><Relationship Id="rId17" Type="http://schemas.openxmlformats.org/officeDocument/2006/relationships/hyperlink" Target="consultantplus://offline/ref=98260C518AC1EA6ADC6AD3EA2077D41DF6172024E0D515CF9BADCB5EF2DDC380FE4241D8CE5A67AB52C59BE9CF19C138F3B5DD90B3473121A4D7EBU7GEC" TargetMode="External"/><Relationship Id="rId25" Type="http://schemas.openxmlformats.org/officeDocument/2006/relationships/hyperlink" Target="consultantplus://offline/ref=98260C518AC1EA6ADC6AD3EA2077D41DF6172024E0D515CF9BADCB5EF2DDC380FE4241D8CE5A67AB52C59AE1CF19C138F3B5DD90B3473121A4D7EBU7GEC" TargetMode="External"/><Relationship Id="rId33" Type="http://schemas.openxmlformats.org/officeDocument/2006/relationships/hyperlink" Target="consultantplus://offline/ref=98260C518AC1EA6ADC6AD3EA2077D41DF6172024EDD617C49DADCB5EF2DDC380FE4241D8CE5A67AB52C59BE8CF19C138F3B5DD90B3473121A4D7EBU7GEC" TargetMode="External"/><Relationship Id="rId38" Type="http://schemas.openxmlformats.org/officeDocument/2006/relationships/hyperlink" Target="consultantplus://offline/ref=98260C518AC1EA6ADC6AD3EA2077D41DF6172024EDDB10C697ADCB5EF2DDC380FE4241D8CE5A67AB52C59BE8CF19C138F3B5DD90B3473121A4D7EBU7GEC" TargetMode="External"/><Relationship Id="rId46" Type="http://schemas.openxmlformats.org/officeDocument/2006/relationships/hyperlink" Target="consultantplus://offline/ref=98260C518AC1EA6ADC6AD3EA2077D41DF6172024E1D510C09CADCB5EF2DDC380FE4241D8CE5A67AB52C598E9CF19C138F3B5DD90B3473121A4D7EBU7G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260C518AC1EA6ADC6AD3EA2077D41DF6172024E1D510C09CADCB5EF2DDC380FE4241D8CE5A67AB52C59AE4CF19C138F3B5DD90B3473121A4D7EBU7GEC" TargetMode="External"/><Relationship Id="rId20" Type="http://schemas.openxmlformats.org/officeDocument/2006/relationships/hyperlink" Target="consultantplus://offline/ref=98260C518AC1EA6ADC6AD3EA2077D41DF6172024E5D714C69EA69654FA84CF82F94D1ECFDB1333A653C685E0CD53927CA4UBG9C" TargetMode="External"/><Relationship Id="rId29" Type="http://schemas.openxmlformats.org/officeDocument/2006/relationships/hyperlink" Target="consultantplus://offline/ref=98260C518AC1EA6ADC6AD3EA2077D41DF6172024E1D510C09CADCB5EF2DDC380FE4241D8CE5A67AB52C599E7CF19C138F3B5DD90B3473121A4D7EBU7GEC" TargetMode="External"/><Relationship Id="rId41" Type="http://schemas.openxmlformats.org/officeDocument/2006/relationships/hyperlink" Target="consultantplus://offline/ref=98260C518AC1EA6ADC6ACDE7361B8A19F414772DEDD41890C2F29003A5D4C9D7AB0D40968B5478AB5BDB99E0C6U4G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60C518AC1EA6ADC6AD3EA2077D41DF6172024E0D515CF9BADCB5EF2DDC380FE4241D8CE5A67AB52C59BE8CF19C138F3B5DD90B3473121A4D7EBU7GEC" TargetMode="External"/><Relationship Id="rId11" Type="http://schemas.openxmlformats.org/officeDocument/2006/relationships/hyperlink" Target="consultantplus://offline/ref=98260C518AC1EA6ADC6AD3EA2077D41DF6172024EDDB10C697ADCB5EF2DDC380FE4241D8CE5A67AB52C59BE8CF19C138F3B5DD90B3473121A4D7EBU7GEC" TargetMode="External"/><Relationship Id="rId24" Type="http://schemas.openxmlformats.org/officeDocument/2006/relationships/hyperlink" Target="consultantplus://offline/ref=98260C518AC1EA6ADC6AD3EA2077D41DF6172024E1D510C09CADCB5EF2DDC380FE4241D8CE5A67AB52C599E4CF19C138F3B5DD90B3473121A4D7EBU7GEC" TargetMode="External"/><Relationship Id="rId32" Type="http://schemas.openxmlformats.org/officeDocument/2006/relationships/hyperlink" Target="consultantplus://offline/ref=98260C518AC1EA6ADC6AD3EA2077D41DF6172024EDD115C79BADCB5EF2DDC380FE4241D8CE5A67AB52C59AE3CF19C138F3B5DD90B3473121A4D7EBU7GEC" TargetMode="External"/><Relationship Id="rId37" Type="http://schemas.openxmlformats.org/officeDocument/2006/relationships/hyperlink" Target="consultantplus://offline/ref=98260C518AC1EA6ADC6AD3EA2077D41DF6172024EDD115C79BADCB5EF2DDC380FE4241D8CE5A67AB52C599E4CF19C138F3B5DD90B3473121A4D7EBU7GEC" TargetMode="External"/><Relationship Id="rId40" Type="http://schemas.openxmlformats.org/officeDocument/2006/relationships/hyperlink" Target="consultantplus://offline/ref=98260C518AC1EA6ADC6AD3EA2077D41DF6172024E1D510C09CADCB5EF2DDC380FE4241D8CE5A67AB52C598E3CF19C138F3B5DD90B3473121A4D7EBU7GEC" TargetMode="External"/><Relationship Id="rId45" Type="http://schemas.openxmlformats.org/officeDocument/2006/relationships/hyperlink" Target="consultantplus://offline/ref=98260C518AC1EA6ADC6AD3EA2077D41DF6172024E1D510C09CADCB5EF2DDC380FE4241D8CE5A67AB52C598E7CF19C138F3B5DD90B3473121A4D7EBU7GEC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8260C518AC1EA6ADC6AD3EA2077D41DF6172024E0D11ACF9AADCB5EF2DDC380FE4241D8CE5A67AB52C59BE8CF19C138F3B5DD90B3473121A4D7EBU7GEC" TargetMode="External"/><Relationship Id="rId15" Type="http://schemas.openxmlformats.org/officeDocument/2006/relationships/hyperlink" Target="consultantplus://offline/ref=98260C518AC1EA6ADC6AD3EA2077D41DF6172024E1D510C09CADCB5EF2DDC380FE4241D8CE5A67AB52C59AE2CF19C138F3B5DD90B3473121A4D7EBU7GEC" TargetMode="External"/><Relationship Id="rId23" Type="http://schemas.openxmlformats.org/officeDocument/2006/relationships/hyperlink" Target="consultantplus://offline/ref=98260C518AC1EA6ADC6AD3EA2077D41DF6172024EDD115C79BADCB5EF2DDC380FE4241D8CE5A67AB52C59BE9CF19C138F3B5DD90B3473121A4D7EBU7GEC" TargetMode="External"/><Relationship Id="rId28" Type="http://schemas.openxmlformats.org/officeDocument/2006/relationships/hyperlink" Target="consultantplus://offline/ref=98260C518AC1EA6ADC6AD3EA2077D41DF6172024EDD317C49EADCB5EF2DDC380FE4241D8CE5A67AB52C59AE0CF19C138F3B5DD90B3473121A4D7EBU7GEC" TargetMode="External"/><Relationship Id="rId36" Type="http://schemas.openxmlformats.org/officeDocument/2006/relationships/hyperlink" Target="consultantplus://offline/ref=98260C518AC1EA6ADC6AD3EA2077D41DF6172024E1D510C09CADCB5EF2DDC380FE4241D8CE5A67AB52C598E1CF19C138F3B5DD90B3473121A4D7EBU7GEC" TargetMode="External"/><Relationship Id="rId49" Type="http://schemas.openxmlformats.org/officeDocument/2006/relationships/hyperlink" Target="consultantplus://offline/ref=98260C518AC1EA6ADC6AD3EA2077D41DF6172024E7DA1AC69FADCB5EF2DDC380FE4241D8CE5A67AB52C59BE9CF19C138F3B5DD90B3473121A4D7EBU7GEC" TargetMode="External"/><Relationship Id="rId10" Type="http://schemas.openxmlformats.org/officeDocument/2006/relationships/hyperlink" Target="consultantplus://offline/ref=98260C518AC1EA6ADC6AD3EA2077D41DF6172024EDD617C49DADCB5EF2DDC380FE4241D8CE5A67AB52C59BE8CF19C138F3B5DD90B3473121A4D7EBU7GEC" TargetMode="External"/><Relationship Id="rId19" Type="http://schemas.openxmlformats.org/officeDocument/2006/relationships/hyperlink" Target="consultantplus://offline/ref=98260C518AC1EA6ADC6ACDE7361B8A19F514792CEF854F9293A79E06AD8493C7AF44149894576FB550C599UEG1C" TargetMode="External"/><Relationship Id="rId31" Type="http://schemas.openxmlformats.org/officeDocument/2006/relationships/hyperlink" Target="consultantplus://offline/ref=98260C518AC1EA6ADC6AD3EA2077D41DF6172024E5D711C398A69654FA84CF82F94D1ECFC9136BAA52C59BE7CC46C42DE2EDD192AE593836B8D5E97DUFG1C" TargetMode="External"/><Relationship Id="rId44" Type="http://schemas.openxmlformats.org/officeDocument/2006/relationships/hyperlink" Target="consultantplus://offline/ref=98260C518AC1EA6ADC6ACDE7361B8A19F51E7E28E5D01890C2F29003A5D4C9D7B90D189A8A5766A955CECFB180189D7DA5A6DC9AB345383DUAG7C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98260C518AC1EA6ADC6AD3EA2077D41DF6172024E7DA1AC69FADCB5EF2DDC380FE4241D8CE5A67AB52C59BE8CF19C138F3B5DD90B3473121A4D7EBU7GEC" TargetMode="External"/><Relationship Id="rId9" Type="http://schemas.openxmlformats.org/officeDocument/2006/relationships/hyperlink" Target="consultantplus://offline/ref=98260C518AC1EA6ADC6AD3EA2077D41DF6172024EDD115C79BADCB5EF2DDC380FE4241D8CE5A67AB52C59BE8CF19C138F3B5DD90B3473121A4D7EBU7GEC" TargetMode="External"/><Relationship Id="rId14" Type="http://schemas.openxmlformats.org/officeDocument/2006/relationships/hyperlink" Target="consultantplus://offline/ref=98260C518AC1EA6ADC6AD3EA2077D41DF6172024E1D510C09CADCB5EF2DDC380FE4241D8CE5A67AB52C59AE0CF19C138F3B5DD90B3473121A4D7EBU7GEC" TargetMode="External"/><Relationship Id="rId22" Type="http://schemas.openxmlformats.org/officeDocument/2006/relationships/hyperlink" Target="consultantplus://offline/ref=98260C518AC1EA6ADC6AD3EA2077D41DF6172024E1D510C09CADCB5EF2DDC380FE4241D8CE5A67AB52C599E0CF19C138F3B5DD90B3473121A4D7EBU7GEC" TargetMode="External"/><Relationship Id="rId27" Type="http://schemas.openxmlformats.org/officeDocument/2006/relationships/hyperlink" Target="consultantplus://offline/ref=98260C518AC1EA6ADC6AD3EA2077D41DF6172024E0D11ACF9AADCB5EF2DDC380FE4241D8CE5A67AB52C59BE9CF19C138F3B5DD90B3473121A4D7EBU7GEC" TargetMode="External"/><Relationship Id="rId30" Type="http://schemas.openxmlformats.org/officeDocument/2006/relationships/hyperlink" Target="consultantplus://offline/ref=98260C518AC1EA6ADC6AD3EA2077D41DF6172024EDD317C49EADCB5EF2DDC380FE4241D8CE5A67AB52C59AE1CF19C138F3B5DD90B3473121A4D7EBU7GEC" TargetMode="External"/><Relationship Id="rId35" Type="http://schemas.openxmlformats.org/officeDocument/2006/relationships/hyperlink" Target="consultantplus://offline/ref=98260C518AC1EA6ADC6AD3EA2077D41DF6172024E5D616C69BA69654FA84CF82F94D1ECFDB1333A653C685E0CD53927CA4UBG9C" TargetMode="External"/><Relationship Id="rId43" Type="http://schemas.openxmlformats.org/officeDocument/2006/relationships/hyperlink" Target="consultantplus://offline/ref=98260C518AC1EA6ADC6AD3EA2077D41DF6172024E1D510C09CADCB5EF2DDC380FE4241D8CE5A67AB52C598E6CF19C138F3B5DD90B3473121A4D7EBU7GEC" TargetMode="External"/><Relationship Id="rId48" Type="http://schemas.openxmlformats.org/officeDocument/2006/relationships/hyperlink" Target="consultantplus://offline/ref=98260C518AC1EA6ADC6AD3EA2077D41DF6172024E5D711C398A69654FA84CF82F94D1ECFC9136BAA52C59BE7CD46C42DE2EDD192AE593836B8D5E97DUFG1C" TargetMode="External"/><Relationship Id="rId8" Type="http://schemas.openxmlformats.org/officeDocument/2006/relationships/hyperlink" Target="consultantplus://offline/ref=98260C518AC1EA6ADC6AD3EA2077D41DF6172024EDD317C49EADCB5EF2DDC380FE4241D8CE5A67AB52C59BE8CF19C138F3B5DD90B3473121A4D7EBU7GEC" TargetMode="External"/><Relationship Id="rId51" Type="http://schemas.openxmlformats.org/officeDocument/2006/relationships/hyperlink" Target="consultantplus://offline/ref=98260C518AC1EA6ADC6AD3EA2077D41DF6172024E7DA1AC69FADCB5EF2DDC380FE4241D8CE5A67AB52C59AE1CF19C138F3B5DD90B3473121A4D7EBU7G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5127</Words>
  <Characters>29226</Characters>
  <Application>Microsoft Office Word</Application>
  <DocSecurity>0</DocSecurity>
  <Lines>243</Lines>
  <Paragraphs>68</Paragraphs>
  <ScaleCrop>false</ScaleCrop>
  <Company/>
  <LinksUpToDate>false</LinksUpToDate>
  <CharactersWithSpaces>34285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</dc:creator>
  <cp:lastModifiedBy>smb</cp:lastModifiedBy>
  <cp:revision>1</cp:revision>
  <dcterms:created xsi:type="dcterms:W3CDTF">2021-09-13T02:06:00Z</dcterms:created>
  <dcterms:modified xsi:type="dcterms:W3CDTF">2021-09-13T02:07:00Z</dcterms:modified>
</cp:coreProperties>
</file>